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D2" w:rsidRPr="00083714" w:rsidRDefault="00EF51D2" w:rsidP="00EF51D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F51D2" w:rsidRPr="00083714" w:rsidRDefault="00EF51D2" w:rsidP="00EF51D2">
      <w:pPr>
        <w:pStyle w:val="Naslov2"/>
        <w:tabs>
          <w:tab w:val="left" w:pos="3120"/>
        </w:tabs>
        <w:spacing w:before="240"/>
        <w:jc w:val="center"/>
        <w:rPr>
          <w:b w:val="0"/>
          <w:bCs w:val="0"/>
          <w:i/>
          <w:iCs/>
          <w:sz w:val="22"/>
        </w:rPr>
      </w:pPr>
      <w:r w:rsidRPr="00083714">
        <w:rPr>
          <w:sz w:val="22"/>
        </w:rPr>
        <w:t>Slovensko gospodarsko in raziskovalno združenje, Bruselj</w:t>
      </w:r>
    </w:p>
    <w:p w:rsidR="00EF51D2" w:rsidRPr="00083714" w:rsidRDefault="00EF51D2" w:rsidP="00EF51D2">
      <w:pPr>
        <w:pBdr>
          <w:bottom w:val="single" w:sz="6" w:space="1" w:color="auto"/>
        </w:pBdr>
        <w:tabs>
          <w:tab w:val="left" w:pos="3120"/>
        </w:tabs>
        <w:spacing w:before="240"/>
        <w:jc w:val="center"/>
        <w:rPr>
          <w:sz w:val="16"/>
          <w:szCs w:val="16"/>
        </w:rPr>
      </w:pPr>
    </w:p>
    <w:p w:rsidR="00EF51D2" w:rsidRDefault="00EF51D2" w:rsidP="00EF51D2">
      <w:pPr>
        <w:tabs>
          <w:tab w:val="left" w:pos="3120"/>
        </w:tabs>
        <w:spacing w:before="240"/>
        <w:rPr>
          <w:b/>
        </w:rPr>
      </w:pPr>
      <w:r w:rsidRPr="00083714">
        <w:rPr>
          <w:b/>
        </w:rPr>
        <w:tab/>
      </w:r>
      <w:r>
        <w:rPr>
          <w:b/>
        </w:rPr>
        <w:t>Občasna informacija članom 99</w:t>
      </w:r>
      <w:r w:rsidRPr="00083714">
        <w:rPr>
          <w:b/>
        </w:rPr>
        <w:t xml:space="preserve"> – 20</w:t>
      </w:r>
      <w:r>
        <w:rPr>
          <w:b/>
        </w:rPr>
        <w:t>20</w:t>
      </w:r>
    </w:p>
    <w:p w:rsidR="00EF51D2" w:rsidRPr="00083714" w:rsidRDefault="00EF51D2" w:rsidP="00EF51D2">
      <w:pPr>
        <w:tabs>
          <w:tab w:val="left" w:pos="3120"/>
        </w:tabs>
        <w:spacing w:before="240"/>
        <w:jc w:val="center"/>
        <w:rPr>
          <w:b/>
        </w:rPr>
      </w:pPr>
      <w:r>
        <w:rPr>
          <w:b/>
        </w:rPr>
        <w:t xml:space="preserve">22. junij </w:t>
      </w:r>
      <w:r w:rsidRPr="00083714">
        <w:rPr>
          <w:b/>
        </w:rPr>
        <w:t xml:space="preserve"> 20</w:t>
      </w:r>
      <w:r>
        <w:rPr>
          <w:b/>
        </w:rPr>
        <w:t>20</w:t>
      </w:r>
    </w:p>
    <w:p w:rsidR="00EF51D2" w:rsidRDefault="00EF51D2" w:rsidP="00EF51D2">
      <w:pPr>
        <w:jc w:val="center"/>
        <w:rPr>
          <w:rFonts w:ascii="Arial" w:hAnsi="Arial" w:cs="Arial"/>
          <w:b/>
          <w:i/>
        </w:rPr>
      </w:pPr>
      <w:r>
        <w:rPr>
          <w:b/>
          <w:color w:val="993300"/>
          <w:sz w:val="32"/>
          <w:szCs w:val="32"/>
        </w:rPr>
        <w:t>Bela knjiga o učinkih tujih subvencij, ki izkrivljajo konkurenco na enotnem trgu</w:t>
      </w:r>
    </w:p>
    <w:p w:rsidR="00BA12B9" w:rsidRPr="009565D1" w:rsidRDefault="00BA12B9" w:rsidP="009565D1">
      <w:pPr>
        <w:jc w:val="both"/>
        <w:rPr>
          <w:rFonts w:ascii="Arial" w:hAnsi="Arial" w:cs="Arial"/>
          <w:b/>
          <w:i/>
        </w:rPr>
      </w:pPr>
      <w:r w:rsidRPr="009565D1">
        <w:rPr>
          <w:rFonts w:ascii="Arial" w:hAnsi="Arial" w:cs="Arial"/>
          <w:b/>
          <w:i/>
        </w:rPr>
        <w:t xml:space="preserve">Pravila EU o konkurenci, instrumenti trgovinske zaščite in pravila javnega naročanja so pomembni pri zagotavljanju poštenih pogojev za podjetja na enotnem trgu.  Ker se zdi, da imajo subvencije, ki jih vlade tretjih držav dodeljujejo podjetjem v EU, vse pogosteje negativen učinek na konkurenco na enotnem trgu, je </w:t>
      </w:r>
      <w:r w:rsidR="00C347C9" w:rsidRPr="009565D1">
        <w:rPr>
          <w:rFonts w:ascii="Arial" w:hAnsi="Arial" w:cs="Arial"/>
          <w:b/>
          <w:i/>
        </w:rPr>
        <w:t xml:space="preserve">Evropska komisija </w:t>
      </w:r>
      <w:r w:rsidRPr="009565D1">
        <w:rPr>
          <w:rFonts w:ascii="Arial" w:hAnsi="Arial" w:cs="Arial"/>
          <w:b/>
          <w:i/>
        </w:rPr>
        <w:t>pripravila</w:t>
      </w:r>
      <w:r w:rsidR="00C347C9" w:rsidRPr="009565D1">
        <w:rPr>
          <w:rFonts w:ascii="Arial" w:hAnsi="Arial" w:cs="Arial"/>
          <w:b/>
          <w:i/>
        </w:rPr>
        <w:t xml:space="preserve"> belo knjigo o učinkih</w:t>
      </w:r>
      <w:r w:rsidRPr="009565D1">
        <w:rPr>
          <w:rFonts w:ascii="Arial" w:hAnsi="Arial" w:cs="Arial"/>
          <w:b/>
          <w:i/>
        </w:rPr>
        <w:t xml:space="preserve"> tujih subvencij</w:t>
      </w:r>
      <w:r w:rsidR="00EF51D2">
        <w:rPr>
          <w:rFonts w:ascii="Arial" w:hAnsi="Arial" w:cs="Arial"/>
          <w:b/>
          <w:i/>
        </w:rPr>
        <w:t>, ki izkrivljajo konkurenco</w:t>
      </w:r>
      <w:r w:rsidRPr="009565D1">
        <w:rPr>
          <w:rFonts w:ascii="Arial" w:hAnsi="Arial" w:cs="Arial"/>
          <w:b/>
          <w:i/>
        </w:rPr>
        <w:t xml:space="preserve"> na enotn</w:t>
      </w:r>
      <w:r w:rsidR="00EF51D2">
        <w:rPr>
          <w:rFonts w:ascii="Arial" w:hAnsi="Arial" w:cs="Arial"/>
          <w:b/>
          <w:i/>
        </w:rPr>
        <w:t>em</w:t>
      </w:r>
      <w:r w:rsidRPr="009565D1">
        <w:rPr>
          <w:rFonts w:ascii="Arial" w:hAnsi="Arial" w:cs="Arial"/>
          <w:b/>
          <w:i/>
        </w:rPr>
        <w:t xml:space="preserve"> trg</w:t>
      </w:r>
      <w:r w:rsidR="00EF51D2">
        <w:rPr>
          <w:rFonts w:ascii="Arial" w:hAnsi="Arial" w:cs="Arial"/>
          <w:b/>
          <w:i/>
        </w:rPr>
        <w:t>u</w:t>
      </w:r>
      <w:r w:rsidRPr="009565D1">
        <w:rPr>
          <w:rFonts w:ascii="Arial" w:hAnsi="Arial" w:cs="Arial"/>
          <w:b/>
          <w:i/>
        </w:rPr>
        <w:t xml:space="preserve"> o kateri je do 23. septembra odprto javno posvetovanje. Člani lahko več informacij dobijo na SBRA.</w:t>
      </w:r>
    </w:p>
    <w:p w:rsidR="00ED60D0" w:rsidRPr="009565D1" w:rsidRDefault="00BA12B9" w:rsidP="009565D1">
      <w:pPr>
        <w:jc w:val="both"/>
        <w:rPr>
          <w:rFonts w:ascii="Arial" w:hAnsi="Arial" w:cs="Arial"/>
          <w:sz w:val="20"/>
          <w:szCs w:val="20"/>
        </w:rPr>
      </w:pPr>
      <w:r w:rsidRPr="009565D1">
        <w:rPr>
          <w:rFonts w:ascii="Arial" w:hAnsi="Arial" w:cs="Arial"/>
          <w:sz w:val="20"/>
          <w:szCs w:val="20"/>
        </w:rPr>
        <w:t>Komisija v beli knjigi predlaga rešitve in poziva k oblikovanju novih orodij za odpravo problema. Pri tem predvideva več pristopov. Prve tri možnosti (tako imenovani moduli) so namenjene obravnavi učinkov izkrivljanja zaradi tujih subvencij na enotnem trgu na splošno, pri prevzemih podjetij EU in med postopki javnega naročanja EU. Ti moduli se lahko medsebojno dopolnjujejo in niso zgolj alternativne možnosti. V beli knjigi je opredeljen tudi splošni pristop k tujim subvencijam v okviru financiranja EU.</w:t>
      </w:r>
    </w:p>
    <w:p w:rsidR="00BA12B9" w:rsidRPr="009565D1" w:rsidRDefault="00BA12B9" w:rsidP="009565D1">
      <w:pPr>
        <w:jc w:val="both"/>
        <w:rPr>
          <w:rFonts w:ascii="Arial" w:hAnsi="Arial" w:cs="Arial"/>
          <w:sz w:val="20"/>
          <w:szCs w:val="20"/>
        </w:rPr>
      </w:pPr>
      <w:r w:rsidRPr="009565D1">
        <w:rPr>
          <w:rFonts w:ascii="Arial" w:hAnsi="Arial" w:cs="Arial"/>
          <w:sz w:val="20"/>
          <w:szCs w:val="20"/>
        </w:rPr>
        <w:t xml:space="preserve">Modul 1 predlaga vzpostavitev splošnega instrumenta za nadzor trga, s katerim bi se odkrile vse morebitne tržne razmere, v katerih lahko tuje subvencije povzročijo izkrivljanje na enotnem trgu. Prvi modul bi lahko dopolnjeval modul 2, ki je posebej namenjen obravnavanju izkrivljanj zaradi tujih subvencij, ki olajšujejo prevzem podjetij v EU. </w:t>
      </w:r>
    </w:p>
    <w:p w:rsidR="00BA12B9" w:rsidRPr="009565D1" w:rsidRDefault="00BA12B9" w:rsidP="009565D1">
      <w:pPr>
        <w:jc w:val="both"/>
        <w:rPr>
          <w:rFonts w:ascii="Arial" w:hAnsi="Arial" w:cs="Arial"/>
          <w:sz w:val="20"/>
          <w:szCs w:val="20"/>
        </w:rPr>
      </w:pPr>
      <w:r w:rsidRPr="009565D1">
        <w:rPr>
          <w:rFonts w:ascii="Arial" w:hAnsi="Arial" w:cs="Arial"/>
          <w:sz w:val="20"/>
          <w:szCs w:val="20"/>
        </w:rPr>
        <w:t>Tuje subvencije bi lahko škodljivo vplivale na vodenje postopkov javnega naročanja EU. To vprašanje obravnava modul 3. S pomočjo tujih subvencij bi lahko ponudniki na primer s predložitvijo ponudb pod tržno ceno ali celo pod proizvodno ceno pridobili nepošteno prednost, kar bi jim omogočilo pridobitev pogodb o izvedbi javnega naročila, ki jih sicer ne bi pridobili. V okviru tega modula je v beli knjigi predlagan mehanizem, v skladu s katerim bi morali ponudniki javnemu naročniku priglasiti finančne prispevke, ki so jih prejeli od tretjih držav.</w:t>
      </w:r>
    </w:p>
    <w:p w:rsidR="00BA12B9" w:rsidRPr="009565D1" w:rsidRDefault="00BA12B9" w:rsidP="009565D1">
      <w:pPr>
        <w:jc w:val="both"/>
        <w:rPr>
          <w:rFonts w:ascii="Arial" w:hAnsi="Arial" w:cs="Arial"/>
          <w:sz w:val="20"/>
          <w:szCs w:val="20"/>
        </w:rPr>
      </w:pPr>
      <w:r w:rsidRPr="009565D1">
        <w:rPr>
          <w:rFonts w:ascii="Arial" w:hAnsi="Arial" w:cs="Arial"/>
          <w:sz w:val="20"/>
          <w:szCs w:val="20"/>
        </w:rPr>
        <w:t>Bela knjiga opredeljuje tudi načine za obravnavo vprašanja tujih subvencij v primeru vlog za finančno podporo EU.</w:t>
      </w:r>
    </w:p>
    <w:p w:rsidR="00BA12B9" w:rsidRPr="009565D1" w:rsidRDefault="00BA12B9" w:rsidP="009565D1">
      <w:pPr>
        <w:jc w:val="both"/>
        <w:rPr>
          <w:rFonts w:ascii="Arial" w:hAnsi="Arial" w:cs="Arial"/>
          <w:b/>
          <w:sz w:val="20"/>
          <w:szCs w:val="20"/>
        </w:rPr>
      </w:pPr>
      <w:r w:rsidRPr="009565D1">
        <w:rPr>
          <w:rFonts w:ascii="Arial" w:hAnsi="Arial" w:cs="Arial"/>
          <w:b/>
          <w:sz w:val="20"/>
          <w:szCs w:val="20"/>
        </w:rPr>
        <w:t>Koristne informacije:</w:t>
      </w:r>
    </w:p>
    <w:p w:rsidR="00BA12B9" w:rsidRPr="009565D1" w:rsidRDefault="00BA12B9" w:rsidP="009565D1">
      <w:pPr>
        <w:pStyle w:val="Odstavekseznama"/>
        <w:numPr>
          <w:ilvl w:val="0"/>
          <w:numId w:val="1"/>
        </w:numPr>
        <w:jc w:val="both"/>
        <w:rPr>
          <w:rFonts w:ascii="Arial" w:hAnsi="Arial" w:cs="Arial"/>
          <w:sz w:val="20"/>
          <w:szCs w:val="20"/>
        </w:rPr>
      </w:pPr>
      <w:r w:rsidRPr="009565D1">
        <w:rPr>
          <w:rFonts w:ascii="Arial" w:hAnsi="Arial" w:cs="Arial"/>
          <w:sz w:val="20"/>
          <w:szCs w:val="20"/>
        </w:rPr>
        <w:t>Bela knjiga:</w:t>
      </w:r>
    </w:p>
    <w:p w:rsidR="00BA12B9" w:rsidRPr="009565D1" w:rsidRDefault="00BA12B9" w:rsidP="009565D1">
      <w:pPr>
        <w:pStyle w:val="Odstavekseznama"/>
        <w:numPr>
          <w:ilvl w:val="0"/>
          <w:numId w:val="1"/>
        </w:numPr>
        <w:jc w:val="both"/>
        <w:rPr>
          <w:rFonts w:ascii="Arial" w:hAnsi="Arial" w:cs="Arial"/>
          <w:sz w:val="20"/>
          <w:szCs w:val="20"/>
        </w:rPr>
      </w:pPr>
      <w:hyperlink r:id="rId6" w:history="1">
        <w:r w:rsidRPr="009565D1">
          <w:rPr>
            <w:rStyle w:val="Hiperpovezava"/>
            <w:rFonts w:ascii="Arial" w:hAnsi="Arial" w:cs="Arial"/>
            <w:sz w:val="20"/>
            <w:szCs w:val="20"/>
          </w:rPr>
          <w:t>https://ec.europa.eu/competition/international/overview/foreign_subsidies_factsheet.pdf</w:t>
        </w:r>
      </w:hyperlink>
    </w:p>
    <w:p w:rsidR="00BA12B9" w:rsidRPr="009565D1" w:rsidRDefault="00BA12B9" w:rsidP="009565D1">
      <w:pPr>
        <w:pStyle w:val="Odstavekseznama"/>
        <w:numPr>
          <w:ilvl w:val="0"/>
          <w:numId w:val="1"/>
        </w:numPr>
        <w:jc w:val="both"/>
        <w:rPr>
          <w:rFonts w:ascii="Arial" w:hAnsi="Arial" w:cs="Arial"/>
          <w:sz w:val="20"/>
          <w:szCs w:val="20"/>
        </w:rPr>
      </w:pPr>
      <w:hyperlink r:id="rId7" w:history="1">
        <w:r w:rsidRPr="009565D1">
          <w:rPr>
            <w:rStyle w:val="Hiperpovezava"/>
            <w:rFonts w:ascii="Arial" w:hAnsi="Arial" w:cs="Arial"/>
            <w:sz w:val="20"/>
            <w:szCs w:val="20"/>
          </w:rPr>
          <w:t>https://ec.europa.eu/competition/international/overview/foreign_subsidies.html</w:t>
        </w:r>
      </w:hyperlink>
    </w:p>
    <w:p w:rsidR="00BA12B9" w:rsidRPr="009565D1" w:rsidRDefault="00BA12B9" w:rsidP="009565D1">
      <w:pPr>
        <w:pStyle w:val="Odstavekseznama"/>
        <w:numPr>
          <w:ilvl w:val="0"/>
          <w:numId w:val="1"/>
        </w:numPr>
        <w:jc w:val="both"/>
        <w:rPr>
          <w:rFonts w:ascii="Arial" w:hAnsi="Arial" w:cs="Arial"/>
          <w:sz w:val="20"/>
          <w:szCs w:val="20"/>
        </w:rPr>
      </w:pPr>
      <w:r w:rsidRPr="009565D1">
        <w:rPr>
          <w:rFonts w:ascii="Arial" w:hAnsi="Arial" w:cs="Arial"/>
          <w:sz w:val="20"/>
          <w:szCs w:val="20"/>
        </w:rPr>
        <w:t>Javno posvetovanje:</w:t>
      </w:r>
    </w:p>
    <w:p w:rsidR="00BA12B9" w:rsidRPr="009565D1" w:rsidRDefault="00C0007A" w:rsidP="009565D1">
      <w:pPr>
        <w:pStyle w:val="Odstavekseznama"/>
        <w:numPr>
          <w:ilvl w:val="0"/>
          <w:numId w:val="1"/>
        </w:numPr>
        <w:jc w:val="both"/>
        <w:rPr>
          <w:rFonts w:ascii="Arial" w:hAnsi="Arial" w:cs="Arial"/>
          <w:sz w:val="20"/>
          <w:szCs w:val="20"/>
        </w:rPr>
      </w:pPr>
      <w:hyperlink r:id="rId8" w:history="1">
        <w:r w:rsidRPr="009565D1">
          <w:rPr>
            <w:rStyle w:val="Hiperpovezava"/>
            <w:rFonts w:ascii="Arial" w:hAnsi="Arial" w:cs="Arial"/>
            <w:sz w:val="20"/>
            <w:szCs w:val="20"/>
          </w:rPr>
          <w:t>https://ec.europa.eu/info/law/better-regulation/have-your-say/initiatives/12452-White-Paper-on-Foreign-Subsidies</w:t>
        </w:r>
      </w:hyperlink>
    </w:p>
    <w:p w:rsidR="00C0007A" w:rsidRPr="009565D1" w:rsidRDefault="00C0007A" w:rsidP="009565D1">
      <w:pPr>
        <w:spacing w:after="0"/>
        <w:jc w:val="both"/>
        <w:rPr>
          <w:rFonts w:ascii="Arial" w:hAnsi="Arial" w:cs="Arial"/>
          <w:sz w:val="20"/>
          <w:szCs w:val="20"/>
        </w:rPr>
      </w:pPr>
      <w:r w:rsidRPr="009565D1">
        <w:rPr>
          <w:rFonts w:ascii="Arial" w:hAnsi="Arial" w:cs="Arial"/>
          <w:sz w:val="20"/>
          <w:szCs w:val="20"/>
        </w:rPr>
        <w:t>Pripravila:</w:t>
      </w:r>
    </w:p>
    <w:p w:rsidR="00C0007A" w:rsidRPr="009565D1" w:rsidRDefault="00C0007A" w:rsidP="009565D1">
      <w:pPr>
        <w:spacing w:after="0"/>
        <w:jc w:val="both"/>
        <w:rPr>
          <w:rFonts w:ascii="Arial" w:hAnsi="Arial" w:cs="Arial"/>
          <w:sz w:val="20"/>
          <w:szCs w:val="20"/>
        </w:rPr>
      </w:pPr>
      <w:r w:rsidRPr="009565D1">
        <w:rPr>
          <w:rFonts w:ascii="Arial" w:hAnsi="Arial" w:cs="Arial"/>
          <w:sz w:val="20"/>
          <w:szCs w:val="20"/>
        </w:rPr>
        <w:t>Darja Kocbek</w:t>
      </w:r>
    </w:p>
    <w:p w:rsidR="00BA12B9" w:rsidRDefault="00BA12B9" w:rsidP="009565D1">
      <w:pPr>
        <w:pStyle w:val="Navadensplet"/>
        <w:spacing w:after="0" w:afterAutospacing="0"/>
      </w:pPr>
    </w:p>
    <w:p w:rsidR="00BA12B9" w:rsidRDefault="00BA12B9"/>
    <w:sectPr w:rsidR="00BA12B9" w:rsidSect="00ED60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73457"/>
    <w:multiLevelType w:val="hybridMultilevel"/>
    <w:tmpl w:val="7D685F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47C9"/>
    <w:rsid w:val="009565D1"/>
    <w:rsid w:val="00BA12B9"/>
    <w:rsid w:val="00C0007A"/>
    <w:rsid w:val="00C347C9"/>
    <w:rsid w:val="00ED60D0"/>
    <w:rsid w:val="00EF51D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60D0"/>
  </w:style>
  <w:style w:type="paragraph" w:styleId="Naslov2">
    <w:name w:val="heading 2"/>
    <w:basedOn w:val="Navaden"/>
    <w:next w:val="Navaden"/>
    <w:link w:val="Naslov2Znak"/>
    <w:uiPriority w:val="9"/>
    <w:semiHidden/>
    <w:unhideWhenUsed/>
    <w:qFormat/>
    <w:rsid w:val="00EF51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347C9"/>
    <w:rPr>
      <w:color w:val="0000FF"/>
      <w:u w:val="single"/>
    </w:rPr>
  </w:style>
  <w:style w:type="character" w:styleId="Krepko">
    <w:name w:val="Strong"/>
    <w:basedOn w:val="Privzetapisavaodstavka"/>
    <w:uiPriority w:val="22"/>
    <w:qFormat/>
    <w:rsid w:val="00BA12B9"/>
    <w:rPr>
      <w:b/>
      <w:bCs/>
    </w:rPr>
  </w:style>
  <w:style w:type="paragraph" w:styleId="Navadensplet">
    <w:name w:val="Normal (Web)"/>
    <w:basedOn w:val="Navaden"/>
    <w:uiPriority w:val="99"/>
    <w:semiHidden/>
    <w:unhideWhenUsed/>
    <w:rsid w:val="00BA12B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565D1"/>
    <w:pPr>
      <w:ind w:left="720"/>
      <w:contextualSpacing/>
    </w:pPr>
  </w:style>
  <w:style w:type="character" w:customStyle="1" w:styleId="Naslov2Znak">
    <w:name w:val="Naslov 2 Znak"/>
    <w:basedOn w:val="Privzetapisavaodstavka"/>
    <w:link w:val="Naslov2"/>
    <w:uiPriority w:val="9"/>
    <w:semiHidden/>
    <w:rsid w:val="00EF51D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F51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51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18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452-White-Paper-on-Foreign-Subsidies" TargetMode="External"/><Relationship Id="rId3" Type="http://schemas.openxmlformats.org/officeDocument/2006/relationships/settings" Target="settings.xml"/><Relationship Id="rId7" Type="http://schemas.openxmlformats.org/officeDocument/2006/relationships/hyperlink" Target="https://ec.europa.eu/competition/international/overview/foreign_subsid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petition/international/overview/foreign_subsidies_factsheet.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436</Words>
  <Characters>2491</Characters>
  <Application>Microsoft Office Word</Application>
  <DocSecurity>0</DocSecurity>
  <Lines>20</Lines>
  <Paragraphs>5</Paragraphs>
  <ScaleCrop>false</ScaleCrop>
  <Company>HP</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2020-06-17T20:11:00Z</dcterms:created>
  <dcterms:modified xsi:type="dcterms:W3CDTF">2020-06-17T20:35:00Z</dcterms:modified>
</cp:coreProperties>
</file>