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2D7" w:rsidRPr="008B0C84" w:rsidRDefault="00AB72D7" w:rsidP="00AB72D7">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B72D7" w:rsidRPr="008B0C84" w:rsidRDefault="00AB72D7" w:rsidP="00AB72D7">
      <w:pPr>
        <w:pStyle w:val="Naslov2"/>
        <w:tabs>
          <w:tab w:val="left" w:pos="3120"/>
        </w:tabs>
        <w:spacing w:before="0"/>
        <w:jc w:val="center"/>
        <w:rPr>
          <w:sz w:val="22"/>
        </w:rPr>
      </w:pPr>
    </w:p>
    <w:p w:rsidR="00AB72D7" w:rsidRPr="008B0C84" w:rsidRDefault="00AB72D7" w:rsidP="00AB72D7">
      <w:pPr>
        <w:pStyle w:val="Naslov2"/>
        <w:tabs>
          <w:tab w:val="left" w:pos="3120"/>
        </w:tabs>
        <w:spacing w:before="0"/>
        <w:jc w:val="center"/>
        <w:rPr>
          <w:b w:val="0"/>
          <w:bCs w:val="0"/>
          <w:i/>
          <w:iCs/>
          <w:sz w:val="22"/>
        </w:rPr>
      </w:pPr>
      <w:r w:rsidRPr="008B0C84">
        <w:rPr>
          <w:sz w:val="22"/>
        </w:rPr>
        <w:t>Slovensko gospodarsko in raziskovalno združenje, Bruselj</w:t>
      </w:r>
    </w:p>
    <w:p w:rsidR="00AB72D7" w:rsidRPr="000003C1" w:rsidRDefault="00AB72D7" w:rsidP="00AB72D7">
      <w:pPr>
        <w:pBdr>
          <w:bottom w:val="single" w:sz="6" w:space="1" w:color="auto"/>
        </w:pBdr>
        <w:tabs>
          <w:tab w:val="left" w:pos="3120"/>
        </w:tabs>
        <w:spacing w:after="0"/>
        <w:jc w:val="center"/>
        <w:rPr>
          <w:sz w:val="16"/>
          <w:szCs w:val="16"/>
        </w:rPr>
      </w:pPr>
    </w:p>
    <w:p w:rsidR="00AB72D7" w:rsidRPr="000003C1" w:rsidRDefault="00AB72D7" w:rsidP="00AB72D7">
      <w:pPr>
        <w:tabs>
          <w:tab w:val="left" w:pos="3120"/>
        </w:tabs>
        <w:spacing w:after="0"/>
        <w:rPr>
          <w:b/>
        </w:rPr>
      </w:pPr>
      <w:r w:rsidRPr="000003C1">
        <w:rPr>
          <w:b/>
        </w:rPr>
        <w:tab/>
      </w:r>
    </w:p>
    <w:p w:rsidR="00AB72D7" w:rsidRPr="000003C1" w:rsidRDefault="00E36DEA" w:rsidP="00AB72D7">
      <w:pPr>
        <w:tabs>
          <w:tab w:val="left" w:pos="3120"/>
        </w:tabs>
        <w:spacing w:after="0"/>
        <w:jc w:val="center"/>
        <w:rPr>
          <w:b/>
        </w:rPr>
      </w:pPr>
      <w:r>
        <w:rPr>
          <w:b/>
        </w:rPr>
        <w:t>Občasna informacija članom 98</w:t>
      </w:r>
      <w:r w:rsidR="00AB72D7" w:rsidRPr="000003C1">
        <w:rPr>
          <w:b/>
        </w:rPr>
        <w:t xml:space="preserve"> – 2019</w:t>
      </w:r>
    </w:p>
    <w:p w:rsidR="00AB72D7" w:rsidRPr="000003C1" w:rsidRDefault="00AB72D7" w:rsidP="00AB72D7">
      <w:pPr>
        <w:tabs>
          <w:tab w:val="left" w:pos="3120"/>
        </w:tabs>
        <w:spacing w:after="0"/>
        <w:jc w:val="center"/>
        <w:rPr>
          <w:b/>
        </w:rPr>
      </w:pPr>
    </w:p>
    <w:p w:rsidR="00AB72D7" w:rsidRPr="000003C1" w:rsidRDefault="00E36DEA" w:rsidP="00AB72D7">
      <w:pPr>
        <w:tabs>
          <w:tab w:val="left" w:pos="3120"/>
        </w:tabs>
        <w:spacing w:after="0"/>
        <w:jc w:val="center"/>
        <w:rPr>
          <w:b/>
        </w:rPr>
      </w:pPr>
      <w:r>
        <w:rPr>
          <w:b/>
        </w:rPr>
        <w:t>24</w:t>
      </w:r>
      <w:r w:rsidR="00AB72D7" w:rsidRPr="000003C1">
        <w:rPr>
          <w:b/>
        </w:rPr>
        <w:t>. junij 2019</w:t>
      </w:r>
    </w:p>
    <w:p w:rsidR="00AB72D7" w:rsidRPr="000003C1" w:rsidRDefault="00AB72D7" w:rsidP="00AB72D7">
      <w:pPr>
        <w:tabs>
          <w:tab w:val="left" w:pos="3120"/>
        </w:tabs>
        <w:spacing w:after="0"/>
        <w:jc w:val="center"/>
        <w:rPr>
          <w:b/>
        </w:rPr>
      </w:pPr>
    </w:p>
    <w:p w:rsidR="00AB72D7" w:rsidRDefault="00E36DEA" w:rsidP="00E36DEA">
      <w:pPr>
        <w:spacing w:after="0"/>
        <w:jc w:val="center"/>
        <w:rPr>
          <w:rFonts w:ascii="Arial" w:hAnsi="Arial" w:cs="Arial"/>
          <w:b/>
          <w:i/>
        </w:rPr>
      </w:pPr>
      <w:r>
        <w:rPr>
          <w:b/>
          <w:color w:val="993300"/>
          <w:sz w:val="32"/>
          <w:szCs w:val="32"/>
        </w:rPr>
        <w:t>Slovenija je po kazalniku inovacijske uspešnosti nazadovala iz skupine močnih inovatork v skupino zmernih inovatork</w:t>
      </w:r>
    </w:p>
    <w:p w:rsidR="00E36DEA" w:rsidRDefault="00E36DEA" w:rsidP="00AB72D7">
      <w:pPr>
        <w:spacing w:after="0"/>
        <w:jc w:val="both"/>
        <w:rPr>
          <w:rFonts w:ascii="Arial" w:hAnsi="Arial" w:cs="Arial"/>
          <w:b/>
          <w:i/>
        </w:rPr>
      </w:pPr>
    </w:p>
    <w:p w:rsidR="00E36DEA" w:rsidRPr="00E36DEA" w:rsidRDefault="005739CD" w:rsidP="00E36DEA">
      <w:pPr>
        <w:spacing w:after="0"/>
        <w:jc w:val="both"/>
        <w:rPr>
          <w:rFonts w:ascii="Arial" w:hAnsi="Arial" w:cs="Arial"/>
          <w:b/>
          <w:i/>
        </w:rPr>
      </w:pPr>
      <w:r w:rsidRPr="00627470">
        <w:rPr>
          <w:rFonts w:ascii="Arial" w:hAnsi="Arial" w:cs="Arial"/>
          <w:b/>
          <w:i/>
        </w:rPr>
        <w:t xml:space="preserve">Slovenija  je na področju inovacijske uspešnosti v letu 2018 padla iz skupine držav, ki so močne inovatorke, v skupino držav, ki so zmerne inovatorke. Evropska komisija v letošnjem poročilu o inovacijski uspešnosti držav članic ugotavlja, da sta Slovenija in Romunija zabeležili največji padec inovacijske uspešnosti med vsemi državami članicami. Evropska komisija je objavila dve poročili, ki sta </w:t>
      </w:r>
      <w:r w:rsidR="00DB2BB7" w:rsidRPr="00627470">
        <w:rPr>
          <w:rFonts w:ascii="Arial" w:hAnsi="Arial" w:cs="Arial"/>
          <w:b/>
          <w:i/>
        </w:rPr>
        <w:t>E</w:t>
      </w:r>
      <w:r w:rsidRPr="00627470">
        <w:rPr>
          <w:rFonts w:ascii="Arial" w:hAnsi="Arial" w:cs="Arial"/>
          <w:b/>
          <w:i/>
        </w:rPr>
        <w:t>vropski sistem inovacijskih kazalnikov in</w:t>
      </w:r>
      <w:r w:rsidR="00DB2BB7" w:rsidRPr="00627470">
        <w:rPr>
          <w:rFonts w:ascii="Arial" w:hAnsi="Arial" w:cs="Arial"/>
          <w:b/>
          <w:i/>
        </w:rPr>
        <w:t xml:space="preserve"> R</w:t>
      </w:r>
      <w:r w:rsidRPr="00627470">
        <w:rPr>
          <w:rFonts w:ascii="Arial" w:hAnsi="Arial" w:cs="Arial"/>
          <w:b/>
          <w:i/>
        </w:rPr>
        <w:t>egionalni sistem inovacijskih kazalnikov za leto 2019. Ti podatki dopolnjujejo nedavna priporočila  državam članicam za povečanje rasti produktivnosti in konkurenčnosti.</w:t>
      </w:r>
    </w:p>
    <w:p w:rsidR="00E36DEA" w:rsidRPr="00E36DEA" w:rsidRDefault="00E36DEA" w:rsidP="00E36DEA">
      <w:pPr>
        <w:spacing w:after="0"/>
        <w:jc w:val="both"/>
        <w:rPr>
          <w:rFonts w:ascii="Arial" w:hAnsi="Arial" w:cs="Arial"/>
          <w:sz w:val="20"/>
          <w:szCs w:val="20"/>
        </w:rPr>
      </w:pPr>
    </w:p>
    <w:p w:rsidR="00AE4C2B" w:rsidRPr="00627470" w:rsidRDefault="00F3660D" w:rsidP="00627470">
      <w:pPr>
        <w:jc w:val="both"/>
        <w:rPr>
          <w:rFonts w:ascii="Arial" w:hAnsi="Arial" w:cs="Arial"/>
          <w:sz w:val="20"/>
          <w:szCs w:val="20"/>
        </w:rPr>
      </w:pPr>
      <w:r w:rsidRPr="00627470">
        <w:rPr>
          <w:rFonts w:ascii="Arial" w:hAnsi="Arial" w:cs="Arial"/>
          <w:sz w:val="20"/>
          <w:szCs w:val="20"/>
        </w:rPr>
        <w:t>Z</w:t>
      </w:r>
      <w:r w:rsidR="00DB2BB7" w:rsidRPr="00627470">
        <w:rPr>
          <w:rFonts w:ascii="Arial" w:hAnsi="Arial" w:cs="Arial"/>
          <w:sz w:val="20"/>
          <w:szCs w:val="20"/>
        </w:rPr>
        <w:t>a Slovenijo</w:t>
      </w:r>
      <w:r w:rsidRPr="00627470">
        <w:rPr>
          <w:rFonts w:ascii="Arial" w:hAnsi="Arial" w:cs="Arial"/>
          <w:sz w:val="20"/>
          <w:szCs w:val="20"/>
        </w:rPr>
        <w:t xml:space="preserve"> Evropska komisija </w:t>
      </w:r>
      <w:r w:rsidR="00DB2BB7" w:rsidRPr="00627470">
        <w:rPr>
          <w:rFonts w:ascii="Arial" w:hAnsi="Arial" w:cs="Arial"/>
          <w:sz w:val="20"/>
          <w:szCs w:val="20"/>
        </w:rPr>
        <w:t xml:space="preserve"> navaja, da je padec </w:t>
      </w:r>
      <w:r w:rsidRPr="00627470">
        <w:rPr>
          <w:rFonts w:ascii="Arial" w:hAnsi="Arial" w:cs="Arial"/>
          <w:sz w:val="20"/>
          <w:szCs w:val="20"/>
        </w:rPr>
        <w:t xml:space="preserve">inovacijske uspešnosti v letu 2018 </w:t>
      </w:r>
      <w:r w:rsidR="00DB2BB7" w:rsidRPr="00627470">
        <w:rPr>
          <w:rFonts w:ascii="Arial" w:hAnsi="Arial" w:cs="Arial"/>
          <w:sz w:val="20"/>
          <w:szCs w:val="20"/>
        </w:rPr>
        <w:t xml:space="preserve">posledica poslabšanja stanja pri številu novih </w:t>
      </w:r>
      <w:r w:rsidRPr="00627470">
        <w:rPr>
          <w:rFonts w:ascii="Arial" w:hAnsi="Arial" w:cs="Arial"/>
          <w:sz w:val="20"/>
          <w:szCs w:val="20"/>
        </w:rPr>
        <w:t>doktoratov</w:t>
      </w:r>
      <w:r w:rsidR="00DB2BB7" w:rsidRPr="00627470">
        <w:rPr>
          <w:rFonts w:ascii="Arial" w:hAnsi="Arial" w:cs="Arial"/>
          <w:sz w:val="20"/>
          <w:szCs w:val="20"/>
        </w:rPr>
        <w:t xml:space="preserve"> in kazalnikih o uporabi podatkov iz Centralnega informacijskega sistema (CIS).  Najboljše rezultate ima Slovenija na področju </w:t>
      </w:r>
      <w:r w:rsidRPr="00627470">
        <w:rPr>
          <w:rFonts w:ascii="Arial" w:hAnsi="Arial" w:cs="Arial"/>
          <w:sz w:val="20"/>
          <w:szCs w:val="20"/>
        </w:rPr>
        <w:t xml:space="preserve">naložb podjetij, človeških virov in povezovanja. </w:t>
      </w:r>
      <w:r w:rsidR="00AE4C2B" w:rsidRPr="00627470">
        <w:rPr>
          <w:rFonts w:ascii="Arial" w:hAnsi="Arial" w:cs="Arial"/>
          <w:sz w:val="20"/>
          <w:szCs w:val="20"/>
        </w:rPr>
        <w:t xml:space="preserve">Visoke vrednosti kazalnikov ima tudi na področju mednarodnih znanstvenih </w:t>
      </w:r>
      <w:proofErr w:type="spellStart"/>
      <w:r w:rsidR="00AE4C2B" w:rsidRPr="00627470">
        <w:rPr>
          <w:rFonts w:ascii="Arial" w:hAnsi="Arial" w:cs="Arial"/>
          <w:sz w:val="20"/>
          <w:szCs w:val="20"/>
        </w:rPr>
        <w:t>soobjav</w:t>
      </w:r>
      <w:proofErr w:type="spellEnd"/>
      <w:r w:rsidR="00AE4C2B" w:rsidRPr="00627470">
        <w:rPr>
          <w:rFonts w:ascii="Arial" w:hAnsi="Arial" w:cs="Arial"/>
          <w:sz w:val="20"/>
          <w:szCs w:val="20"/>
        </w:rPr>
        <w:t>, pri podjetjih, ki zaposlenim ponujajo izobraževanje na področju informatike, in številu prijavljenih blagovnih znamk.</w:t>
      </w:r>
      <w:r w:rsidR="00E36DEA">
        <w:rPr>
          <w:rFonts w:ascii="Arial" w:hAnsi="Arial" w:cs="Arial"/>
          <w:sz w:val="20"/>
          <w:szCs w:val="20"/>
        </w:rPr>
        <w:t xml:space="preserve"> </w:t>
      </w:r>
      <w:r w:rsidR="00AE4C2B" w:rsidRPr="00627470">
        <w:rPr>
          <w:rFonts w:ascii="Arial" w:hAnsi="Arial" w:cs="Arial"/>
          <w:sz w:val="20"/>
          <w:szCs w:val="20"/>
        </w:rPr>
        <w:t>Najšibkejša je Slovenija pri kazalnikih Financiranje in podpora raziskavam in razvoju, Učinki na prodajo in Inovatorji. Nizke vrednosti je analiza Evropske komisije pokazala tudi pri rabi tveganega kapitala, izvozu storitev, podprtih z znanjem in doktorskih študentih iz tujine.</w:t>
      </w:r>
    </w:p>
    <w:p w:rsidR="00AE4C2B" w:rsidRPr="00627470" w:rsidRDefault="00AE4C2B" w:rsidP="00627470">
      <w:pPr>
        <w:jc w:val="both"/>
        <w:rPr>
          <w:rFonts w:ascii="Arial" w:hAnsi="Arial" w:cs="Arial"/>
          <w:sz w:val="20"/>
          <w:szCs w:val="20"/>
        </w:rPr>
      </w:pPr>
      <w:r w:rsidRPr="00627470">
        <w:rPr>
          <w:rFonts w:ascii="Arial" w:hAnsi="Arial" w:cs="Arial"/>
          <w:sz w:val="20"/>
          <w:szCs w:val="20"/>
        </w:rPr>
        <w:t>Graf 1: Inovacijska uspešnost Slovenije</w:t>
      </w:r>
    </w:p>
    <w:p w:rsidR="00AE4C2B" w:rsidRPr="00627470" w:rsidRDefault="00AE4C2B" w:rsidP="00627470">
      <w:pPr>
        <w:jc w:val="both"/>
        <w:rPr>
          <w:rFonts w:ascii="Arial" w:hAnsi="Arial" w:cs="Arial"/>
          <w:sz w:val="20"/>
          <w:szCs w:val="20"/>
        </w:rPr>
      </w:pPr>
      <w:r w:rsidRPr="00627470">
        <w:rPr>
          <w:rFonts w:ascii="Arial" w:hAnsi="Arial" w:cs="Arial"/>
          <w:sz w:val="20"/>
          <w:szCs w:val="20"/>
        </w:rPr>
        <w:drawing>
          <wp:inline distT="0" distB="0" distL="0" distR="0">
            <wp:extent cx="3295650" cy="142875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300863" cy="1431010"/>
                    </a:xfrm>
                    <a:prstGeom prst="rect">
                      <a:avLst/>
                    </a:prstGeom>
                    <a:noFill/>
                    <a:ln w="9525">
                      <a:noFill/>
                      <a:miter lim="800000"/>
                      <a:headEnd/>
                      <a:tailEnd/>
                    </a:ln>
                  </pic:spPr>
                </pic:pic>
              </a:graphicData>
            </a:graphic>
          </wp:inline>
        </w:drawing>
      </w:r>
    </w:p>
    <w:p w:rsidR="00AE4C2B" w:rsidRPr="00627470" w:rsidRDefault="00AE4C2B" w:rsidP="00627470">
      <w:pPr>
        <w:jc w:val="both"/>
        <w:rPr>
          <w:rFonts w:ascii="Arial" w:hAnsi="Arial" w:cs="Arial"/>
          <w:sz w:val="20"/>
          <w:szCs w:val="20"/>
        </w:rPr>
      </w:pPr>
      <w:r w:rsidRPr="00627470">
        <w:rPr>
          <w:rFonts w:ascii="Arial" w:hAnsi="Arial" w:cs="Arial"/>
          <w:sz w:val="20"/>
          <w:szCs w:val="20"/>
        </w:rPr>
        <w:t>Vir: Evropska komisija</w:t>
      </w:r>
    </w:p>
    <w:p w:rsidR="00A43141" w:rsidRPr="00627470" w:rsidRDefault="00A43141" w:rsidP="00627470">
      <w:pPr>
        <w:jc w:val="both"/>
        <w:rPr>
          <w:rFonts w:ascii="Arial" w:hAnsi="Arial" w:cs="Arial"/>
          <w:sz w:val="20"/>
          <w:szCs w:val="20"/>
        </w:rPr>
      </w:pPr>
      <w:r w:rsidRPr="00627470">
        <w:rPr>
          <w:rFonts w:ascii="Arial" w:hAnsi="Arial" w:cs="Arial"/>
          <w:sz w:val="20"/>
          <w:szCs w:val="20"/>
        </w:rPr>
        <w:lastRenderedPageBreak/>
        <w:t>Za statistično regijo Vzhodna Slovenija Evropska komisija navaja, da je zmerna inovatorka, njena inovacijska uspešnost se je med letoma 2011 in 2019 zmanjšala za 13,6 odstotka. Za Zahodno Slovenijo je analiza Evropske komisije pokazala, da je zmerna + inovatorka, njena uspešnost se je med letoma 2011 in 2019 zmanjšala za 15,2 odstotka.</w:t>
      </w:r>
    </w:p>
    <w:p w:rsidR="00A43141" w:rsidRPr="00627470" w:rsidRDefault="00A43141" w:rsidP="00627470">
      <w:pPr>
        <w:jc w:val="both"/>
        <w:rPr>
          <w:rFonts w:ascii="Arial" w:hAnsi="Arial" w:cs="Arial"/>
          <w:b/>
          <w:sz w:val="20"/>
          <w:szCs w:val="20"/>
        </w:rPr>
      </w:pPr>
      <w:r w:rsidRPr="00627470">
        <w:rPr>
          <w:rFonts w:ascii="Arial" w:hAnsi="Arial" w:cs="Arial"/>
          <w:b/>
          <w:sz w:val="20"/>
          <w:szCs w:val="20"/>
        </w:rPr>
        <w:t>Koristne informacije:</w:t>
      </w:r>
    </w:p>
    <w:p w:rsidR="00A43141" w:rsidRPr="00627470" w:rsidRDefault="00A43141" w:rsidP="00627470">
      <w:pPr>
        <w:pStyle w:val="Odstavekseznama"/>
        <w:numPr>
          <w:ilvl w:val="0"/>
          <w:numId w:val="1"/>
        </w:numPr>
        <w:jc w:val="both"/>
        <w:rPr>
          <w:rFonts w:ascii="Arial" w:hAnsi="Arial" w:cs="Arial"/>
          <w:sz w:val="20"/>
          <w:szCs w:val="20"/>
        </w:rPr>
      </w:pPr>
      <w:r w:rsidRPr="00627470">
        <w:rPr>
          <w:rFonts w:ascii="Arial" w:hAnsi="Arial" w:cs="Arial"/>
          <w:sz w:val="20"/>
          <w:szCs w:val="20"/>
        </w:rPr>
        <w:t>Poročilo o inovacijski uspešnosti Slovenije:</w:t>
      </w:r>
    </w:p>
    <w:p w:rsidR="00A43141" w:rsidRPr="00627470" w:rsidRDefault="00A43141" w:rsidP="00627470">
      <w:pPr>
        <w:pStyle w:val="Odstavekseznama"/>
        <w:numPr>
          <w:ilvl w:val="0"/>
          <w:numId w:val="1"/>
        </w:numPr>
        <w:jc w:val="both"/>
        <w:rPr>
          <w:rFonts w:ascii="Arial" w:hAnsi="Arial" w:cs="Arial"/>
          <w:sz w:val="20"/>
          <w:szCs w:val="20"/>
        </w:rPr>
      </w:pPr>
      <w:hyperlink r:id="rId7" w:history="1">
        <w:r w:rsidRPr="00627470">
          <w:rPr>
            <w:rStyle w:val="Hiperpovezava"/>
            <w:rFonts w:ascii="Arial" w:hAnsi="Arial" w:cs="Arial"/>
            <w:sz w:val="20"/>
            <w:szCs w:val="20"/>
          </w:rPr>
          <w:t>https://ec.europa.eu/docsroom/documents/35911</w:t>
        </w:r>
      </w:hyperlink>
      <w:r w:rsidRPr="00627470">
        <w:rPr>
          <w:rFonts w:ascii="Arial" w:hAnsi="Arial" w:cs="Arial"/>
          <w:sz w:val="20"/>
          <w:szCs w:val="20"/>
        </w:rPr>
        <w:t xml:space="preserve"> </w:t>
      </w:r>
    </w:p>
    <w:p w:rsidR="00A43141" w:rsidRPr="00627470" w:rsidRDefault="00A43141" w:rsidP="00627470">
      <w:pPr>
        <w:pStyle w:val="Odstavekseznama"/>
        <w:numPr>
          <w:ilvl w:val="0"/>
          <w:numId w:val="1"/>
        </w:numPr>
        <w:jc w:val="both"/>
        <w:rPr>
          <w:rFonts w:ascii="Arial" w:hAnsi="Arial" w:cs="Arial"/>
          <w:sz w:val="20"/>
          <w:szCs w:val="20"/>
        </w:rPr>
      </w:pPr>
      <w:r w:rsidRPr="00627470">
        <w:rPr>
          <w:rFonts w:ascii="Arial" w:hAnsi="Arial" w:cs="Arial"/>
          <w:sz w:val="20"/>
          <w:szCs w:val="20"/>
        </w:rPr>
        <w:t>Poročilo o inovacijski uspešnosti regij Vzhodna in Zahodna Slovenija:</w:t>
      </w:r>
    </w:p>
    <w:p w:rsidR="00A43141" w:rsidRPr="00627470" w:rsidRDefault="00A43141" w:rsidP="00627470">
      <w:pPr>
        <w:pStyle w:val="Odstavekseznama"/>
        <w:numPr>
          <w:ilvl w:val="0"/>
          <w:numId w:val="1"/>
        </w:numPr>
        <w:jc w:val="both"/>
        <w:rPr>
          <w:rFonts w:ascii="Arial" w:hAnsi="Arial" w:cs="Arial"/>
          <w:sz w:val="20"/>
          <w:szCs w:val="20"/>
        </w:rPr>
      </w:pPr>
      <w:hyperlink r:id="rId8" w:history="1">
        <w:r w:rsidRPr="00627470">
          <w:rPr>
            <w:rStyle w:val="Hiperpovezava"/>
            <w:rFonts w:ascii="Arial" w:hAnsi="Arial" w:cs="Arial"/>
            <w:sz w:val="20"/>
            <w:szCs w:val="20"/>
          </w:rPr>
          <w:t>https://ec.europa.eu/docsroom/documents/35938</w:t>
        </w:r>
      </w:hyperlink>
    </w:p>
    <w:p w:rsidR="00A43141" w:rsidRPr="00627470" w:rsidRDefault="00A43141" w:rsidP="00627470">
      <w:pPr>
        <w:pStyle w:val="Odstavekseznama"/>
        <w:numPr>
          <w:ilvl w:val="0"/>
          <w:numId w:val="1"/>
        </w:numPr>
        <w:jc w:val="both"/>
        <w:rPr>
          <w:rFonts w:ascii="Arial" w:hAnsi="Arial" w:cs="Arial"/>
          <w:sz w:val="20"/>
          <w:szCs w:val="20"/>
        </w:rPr>
      </w:pPr>
      <w:r w:rsidRPr="00627470">
        <w:rPr>
          <w:rFonts w:ascii="Arial" w:hAnsi="Arial" w:cs="Arial"/>
          <w:sz w:val="20"/>
          <w:szCs w:val="20"/>
        </w:rPr>
        <w:t>Evropski sistem inovacijskih kazalnikov:</w:t>
      </w:r>
    </w:p>
    <w:p w:rsidR="00A43141" w:rsidRPr="00627470" w:rsidRDefault="00A43141" w:rsidP="00627470">
      <w:pPr>
        <w:pStyle w:val="Odstavekseznama"/>
        <w:numPr>
          <w:ilvl w:val="0"/>
          <w:numId w:val="1"/>
        </w:numPr>
        <w:jc w:val="both"/>
        <w:rPr>
          <w:rFonts w:ascii="Arial" w:hAnsi="Arial" w:cs="Arial"/>
          <w:sz w:val="20"/>
          <w:szCs w:val="20"/>
        </w:rPr>
      </w:pPr>
      <w:hyperlink r:id="rId9" w:history="1">
        <w:r w:rsidRPr="00627470">
          <w:rPr>
            <w:rStyle w:val="Hiperpovezava"/>
            <w:rFonts w:ascii="Arial" w:hAnsi="Arial" w:cs="Arial"/>
            <w:sz w:val="20"/>
            <w:szCs w:val="20"/>
          </w:rPr>
          <w:t>https://ec.europa.eu/growth/industry/innovation/facts-figures/scoreboards_sl</w:t>
        </w:r>
      </w:hyperlink>
    </w:p>
    <w:p w:rsidR="00A43141" w:rsidRPr="00627470" w:rsidRDefault="00A43141" w:rsidP="00627470">
      <w:pPr>
        <w:pStyle w:val="Odstavekseznama"/>
        <w:numPr>
          <w:ilvl w:val="0"/>
          <w:numId w:val="1"/>
        </w:numPr>
        <w:jc w:val="both"/>
        <w:rPr>
          <w:rFonts w:ascii="Arial" w:hAnsi="Arial" w:cs="Arial"/>
          <w:sz w:val="20"/>
          <w:szCs w:val="20"/>
        </w:rPr>
      </w:pPr>
      <w:r w:rsidRPr="00627470">
        <w:rPr>
          <w:rFonts w:ascii="Arial" w:hAnsi="Arial" w:cs="Arial"/>
          <w:sz w:val="20"/>
          <w:szCs w:val="20"/>
        </w:rPr>
        <w:t>Regionalni sistem inovacijskih kazalnikov:</w:t>
      </w:r>
    </w:p>
    <w:p w:rsidR="00A43141" w:rsidRPr="00627470" w:rsidRDefault="00A43141" w:rsidP="00627470">
      <w:pPr>
        <w:pStyle w:val="Odstavekseznama"/>
        <w:numPr>
          <w:ilvl w:val="0"/>
          <w:numId w:val="1"/>
        </w:numPr>
        <w:jc w:val="both"/>
        <w:rPr>
          <w:rFonts w:ascii="Arial" w:hAnsi="Arial" w:cs="Arial"/>
          <w:sz w:val="20"/>
          <w:szCs w:val="20"/>
        </w:rPr>
      </w:pPr>
      <w:hyperlink r:id="rId10" w:history="1">
        <w:r w:rsidRPr="00627470">
          <w:rPr>
            <w:rStyle w:val="Hiperpovezava"/>
            <w:rFonts w:ascii="Arial" w:hAnsi="Arial" w:cs="Arial"/>
            <w:sz w:val="20"/>
            <w:szCs w:val="20"/>
          </w:rPr>
          <w:t>https://ec.europa.eu/growth/industry/innovation/facts-figures/regional_sl</w:t>
        </w:r>
      </w:hyperlink>
    </w:p>
    <w:p w:rsidR="00A43141" w:rsidRPr="00627470" w:rsidRDefault="00A43141" w:rsidP="00627470">
      <w:pPr>
        <w:spacing w:after="0"/>
        <w:jc w:val="both"/>
        <w:rPr>
          <w:rFonts w:ascii="Arial" w:hAnsi="Arial" w:cs="Arial"/>
          <w:sz w:val="20"/>
          <w:szCs w:val="20"/>
        </w:rPr>
      </w:pPr>
      <w:r w:rsidRPr="00627470">
        <w:rPr>
          <w:rFonts w:ascii="Arial" w:hAnsi="Arial" w:cs="Arial"/>
          <w:sz w:val="20"/>
          <w:szCs w:val="20"/>
        </w:rPr>
        <w:t>Pripravila:</w:t>
      </w:r>
    </w:p>
    <w:p w:rsidR="00A43141" w:rsidRPr="00627470" w:rsidRDefault="00A43141" w:rsidP="00627470">
      <w:pPr>
        <w:spacing w:after="0"/>
        <w:jc w:val="both"/>
        <w:rPr>
          <w:rFonts w:ascii="Arial" w:hAnsi="Arial" w:cs="Arial"/>
          <w:sz w:val="20"/>
          <w:szCs w:val="20"/>
        </w:rPr>
      </w:pPr>
      <w:r w:rsidRPr="00627470">
        <w:rPr>
          <w:rFonts w:ascii="Arial" w:hAnsi="Arial" w:cs="Arial"/>
          <w:sz w:val="20"/>
          <w:szCs w:val="20"/>
        </w:rPr>
        <w:t>Darja Kocbek</w:t>
      </w:r>
    </w:p>
    <w:p w:rsidR="00A43141" w:rsidRPr="00627470" w:rsidRDefault="00A43141" w:rsidP="00627470">
      <w:pPr>
        <w:spacing w:after="0"/>
        <w:jc w:val="both"/>
        <w:rPr>
          <w:rFonts w:ascii="Arial" w:hAnsi="Arial" w:cs="Arial"/>
          <w:sz w:val="20"/>
          <w:szCs w:val="20"/>
        </w:rPr>
      </w:pPr>
    </w:p>
    <w:p w:rsidR="00A43141" w:rsidRPr="005739CD" w:rsidRDefault="00A43141" w:rsidP="005739CD"/>
    <w:sectPr w:rsidR="00A43141" w:rsidRPr="005739CD" w:rsidSect="00AC02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31A86"/>
    <w:multiLevelType w:val="hybridMultilevel"/>
    <w:tmpl w:val="89E453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39CD"/>
    <w:rsid w:val="005739CD"/>
    <w:rsid w:val="00627470"/>
    <w:rsid w:val="00A43141"/>
    <w:rsid w:val="00AB72D7"/>
    <w:rsid w:val="00AC0217"/>
    <w:rsid w:val="00AE4C2B"/>
    <w:rsid w:val="00C34287"/>
    <w:rsid w:val="00DB2BB7"/>
    <w:rsid w:val="00E36DEA"/>
    <w:rsid w:val="00F3660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C0217"/>
  </w:style>
  <w:style w:type="paragraph" w:styleId="Naslov2">
    <w:name w:val="heading 2"/>
    <w:basedOn w:val="Navaden"/>
    <w:next w:val="Navaden"/>
    <w:link w:val="Naslov2Znak"/>
    <w:uiPriority w:val="9"/>
    <w:semiHidden/>
    <w:unhideWhenUsed/>
    <w:qFormat/>
    <w:rsid w:val="00AB7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yiv0789081637prdnormal">
    <w:name w:val="yiv0789081637prdnormal"/>
    <w:basedOn w:val="Privzetapisavaodstavka"/>
    <w:rsid w:val="005739CD"/>
  </w:style>
  <w:style w:type="character" w:styleId="Hiperpovezava">
    <w:name w:val="Hyperlink"/>
    <w:basedOn w:val="Privzetapisavaodstavka"/>
    <w:uiPriority w:val="99"/>
    <w:unhideWhenUsed/>
    <w:rsid w:val="005739CD"/>
    <w:rPr>
      <w:color w:val="0000FF"/>
      <w:u w:val="single"/>
    </w:rPr>
  </w:style>
  <w:style w:type="paragraph" w:styleId="Besedilooblaka">
    <w:name w:val="Balloon Text"/>
    <w:basedOn w:val="Navaden"/>
    <w:link w:val="BesedilooblakaZnak"/>
    <w:uiPriority w:val="99"/>
    <w:semiHidden/>
    <w:unhideWhenUsed/>
    <w:rsid w:val="00AE4C2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E4C2B"/>
    <w:rPr>
      <w:rFonts w:ascii="Tahoma" w:hAnsi="Tahoma" w:cs="Tahoma"/>
      <w:sz w:val="16"/>
      <w:szCs w:val="16"/>
    </w:rPr>
  </w:style>
  <w:style w:type="paragraph" w:styleId="Odstavekseznama">
    <w:name w:val="List Paragraph"/>
    <w:basedOn w:val="Navaden"/>
    <w:uiPriority w:val="34"/>
    <w:qFormat/>
    <w:rsid w:val="00627470"/>
    <w:pPr>
      <w:ind w:left="720"/>
      <w:contextualSpacing/>
    </w:pPr>
  </w:style>
  <w:style w:type="character" w:customStyle="1" w:styleId="Naslov2Znak">
    <w:name w:val="Naslov 2 Znak"/>
    <w:basedOn w:val="Privzetapisavaodstavka"/>
    <w:link w:val="Naslov2"/>
    <w:uiPriority w:val="9"/>
    <w:semiHidden/>
    <w:rsid w:val="00AB7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ocsroom/documents/35938" TargetMode="External"/><Relationship Id="rId3" Type="http://schemas.openxmlformats.org/officeDocument/2006/relationships/settings" Target="settings.xml"/><Relationship Id="rId7" Type="http://schemas.openxmlformats.org/officeDocument/2006/relationships/hyperlink" Target="https://ec.europa.eu/docsroom/documents/359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c.europa.eu/growth/industry/innovation/facts-figures/regional_sl" TargetMode="External"/><Relationship Id="rId4" Type="http://schemas.openxmlformats.org/officeDocument/2006/relationships/webSettings" Target="webSettings.xml"/><Relationship Id="rId9" Type="http://schemas.openxmlformats.org/officeDocument/2006/relationships/hyperlink" Target="https://ec.europa.eu/growth/industry/innovation/facts-figures/scoreboards_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425</Words>
  <Characters>2423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2019-06-18T20:44:00Z</dcterms:created>
  <dcterms:modified xsi:type="dcterms:W3CDTF">2019-06-18T21:30:00Z</dcterms:modified>
</cp:coreProperties>
</file>