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03" w:rsidRPr="00467345" w:rsidRDefault="008C6703" w:rsidP="008C670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703" w:rsidRPr="00083714" w:rsidRDefault="008C6703" w:rsidP="008C670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C6703" w:rsidRPr="00083714" w:rsidRDefault="008C6703" w:rsidP="008C670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8C6703" w:rsidRDefault="008C6703" w:rsidP="008C670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95 </w:t>
      </w:r>
      <w:r w:rsidRPr="00083714">
        <w:rPr>
          <w:b/>
        </w:rPr>
        <w:t>– 20</w:t>
      </w:r>
      <w:r>
        <w:rPr>
          <w:b/>
        </w:rPr>
        <w:t>22</w:t>
      </w:r>
    </w:p>
    <w:p w:rsidR="008C6703" w:rsidRPr="0002310E" w:rsidRDefault="008C6703" w:rsidP="008C670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06. junij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BE40E1" w:rsidRDefault="008C6703" w:rsidP="008C670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Zgledni evropski raziskovalni projekti s področja kemikalij</w:t>
      </w:r>
    </w:p>
    <w:p w:rsidR="00850511" w:rsidRPr="004A104C" w:rsidRDefault="00E87DE4" w:rsidP="004A104C">
      <w:pPr>
        <w:jc w:val="both"/>
        <w:rPr>
          <w:rFonts w:ascii="Arial" w:hAnsi="Arial" w:cs="Arial"/>
          <w:b/>
          <w:i/>
        </w:rPr>
      </w:pPr>
      <w:r w:rsidRPr="004A104C">
        <w:rPr>
          <w:rFonts w:ascii="Arial" w:hAnsi="Arial" w:cs="Arial"/>
          <w:b/>
          <w:i/>
        </w:rPr>
        <w:t xml:space="preserve">Evropska komisija ob 15. obletnici </w:t>
      </w:r>
      <w:r w:rsidR="00627178" w:rsidRPr="004A104C">
        <w:rPr>
          <w:rFonts w:ascii="Arial" w:hAnsi="Arial" w:cs="Arial"/>
          <w:b/>
          <w:i/>
        </w:rPr>
        <w:t>uveljavitve U</w:t>
      </w:r>
      <w:r w:rsidRPr="004A104C">
        <w:rPr>
          <w:rFonts w:ascii="Arial" w:hAnsi="Arial" w:cs="Arial"/>
          <w:b/>
          <w:i/>
        </w:rPr>
        <w:t>redbe</w:t>
      </w:r>
      <w:r w:rsidR="00627178" w:rsidRPr="004A104C">
        <w:rPr>
          <w:rFonts w:ascii="Arial" w:hAnsi="Arial" w:cs="Arial"/>
          <w:b/>
          <w:i/>
        </w:rPr>
        <w:t xml:space="preserve"> o registraciji, evalvaciji, avtorizaciji in omejevanju kemikalij</w:t>
      </w:r>
      <w:r w:rsidRPr="004A104C">
        <w:rPr>
          <w:rFonts w:ascii="Arial" w:hAnsi="Arial" w:cs="Arial"/>
          <w:b/>
          <w:i/>
        </w:rPr>
        <w:t xml:space="preserve"> </w:t>
      </w:r>
      <w:r w:rsidR="00627178" w:rsidRPr="004A104C">
        <w:rPr>
          <w:rFonts w:ascii="Arial" w:hAnsi="Arial" w:cs="Arial"/>
          <w:b/>
          <w:i/>
        </w:rPr>
        <w:t>(</w:t>
      </w:r>
      <w:r w:rsidRPr="004A104C">
        <w:rPr>
          <w:rFonts w:ascii="Arial" w:hAnsi="Arial" w:cs="Arial"/>
          <w:b/>
          <w:i/>
        </w:rPr>
        <w:t>REACH</w:t>
      </w:r>
      <w:r w:rsidR="00627178" w:rsidRPr="004A104C">
        <w:rPr>
          <w:rFonts w:ascii="Arial" w:hAnsi="Arial" w:cs="Arial"/>
          <w:b/>
          <w:i/>
        </w:rPr>
        <w:t>)</w:t>
      </w:r>
      <w:r w:rsidRPr="004A104C">
        <w:rPr>
          <w:rFonts w:ascii="Arial" w:hAnsi="Arial" w:cs="Arial"/>
          <w:b/>
          <w:i/>
        </w:rPr>
        <w:t xml:space="preserve"> predstavlja zgledne raziskovalne projekte na področju kemikalij. Raziskovanja snovi, ki se v naravi ne razgradijo, so se lotili partnerji v projektu  </w:t>
      </w:r>
      <w:proofErr w:type="spellStart"/>
      <w:r w:rsidRPr="004A104C">
        <w:rPr>
          <w:rFonts w:ascii="Arial" w:hAnsi="Arial" w:cs="Arial"/>
          <w:b/>
          <w:i/>
        </w:rPr>
        <w:t>ZeroPM</w:t>
      </w:r>
      <w:proofErr w:type="spellEnd"/>
      <w:r w:rsidRPr="004A104C">
        <w:rPr>
          <w:rFonts w:ascii="Arial" w:hAnsi="Arial" w:cs="Arial"/>
          <w:b/>
          <w:i/>
        </w:rPr>
        <w:t>. Ocena izpostavljenosti kemičnim zmesem je tema projekta PANORAMIX. Učinke zdravil in onesnaževal na zdravje ploda preuč</w:t>
      </w:r>
      <w:r w:rsidR="00627178" w:rsidRPr="004A104C">
        <w:rPr>
          <w:rFonts w:ascii="Arial" w:hAnsi="Arial" w:cs="Arial"/>
          <w:b/>
          <w:i/>
        </w:rPr>
        <w:t>ujejo</w:t>
      </w:r>
      <w:r w:rsidRPr="004A104C">
        <w:rPr>
          <w:rFonts w:ascii="Arial" w:hAnsi="Arial" w:cs="Arial"/>
          <w:b/>
          <w:i/>
        </w:rPr>
        <w:t xml:space="preserve"> partnerji v projektu </w:t>
      </w:r>
      <w:r w:rsidR="00627178" w:rsidRPr="004A104C">
        <w:rPr>
          <w:rFonts w:ascii="Arial" w:hAnsi="Arial" w:cs="Arial"/>
          <w:b/>
          <w:i/>
        </w:rPr>
        <w:t xml:space="preserve">LIFESAVER. Kako industrijsko onesnaževanje ovira krožno gospodarstvo v EU je tema projekta PROMISCES. </w:t>
      </w:r>
    </w:p>
    <w:p w:rsidR="00BA4E5A" w:rsidRPr="004A104C" w:rsidRDefault="00BA4E5A" w:rsidP="004A104C">
      <w:pPr>
        <w:jc w:val="both"/>
        <w:rPr>
          <w:rFonts w:ascii="Arial" w:hAnsi="Arial" w:cs="Arial"/>
          <w:b/>
          <w:sz w:val="20"/>
          <w:szCs w:val="20"/>
        </w:rPr>
      </w:pPr>
      <w:r w:rsidRPr="004A104C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4A104C">
        <w:rPr>
          <w:rFonts w:ascii="Arial" w:hAnsi="Arial" w:cs="Arial"/>
          <w:b/>
          <w:sz w:val="20"/>
          <w:szCs w:val="20"/>
        </w:rPr>
        <w:t>ZeroPM</w:t>
      </w:r>
      <w:proofErr w:type="spellEnd"/>
    </w:p>
    <w:p w:rsidR="00BA4E5A" w:rsidRPr="004A104C" w:rsidRDefault="00BA4E5A" w:rsidP="004A104C">
      <w:pPr>
        <w:jc w:val="both"/>
        <w:rPr>
          <w:rFonts w:ascii="Arial" w:hAnsi="Arial" w:cs="Arial"/>
          <w:sz w:val="20"/>
          <w:szCs w:val="20"/>
        </w:rPr>
      </w:pPr>
      <w:r w:rsidRPr="004A104C">
        <w:rPr>
          <w:rFonts w:ascii="Arial" w:hAnsi="Arial" w:cs="Arial"/>
          <w:sz w:val="20"/>
          <w:szCs w:val="20"/>
        </w:rPr>
        <w:t xml:space="preserve">Cilj projekta </w:t>
      </w:r>
      <w:proofErr w:type="spellStart"/>
      <w:r w:rsidRPr="004A104C">
        <w:rPr>
          <w:rFonts w:ascii="Arial" w:hAnsi="Arial" w:cs="Arial"/>
          <w:sz w:val="20"/>
          <w:szCs w:val="20"/>
        </w:rPr>
        <w:t>ZeroPM</w:t>
      </w:r>
      <w:proofErr w:type="spellEnd"/>
      <w:r w:rsidRPr="004A10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04C">
        <w:rPr>
          <w:rFonts w:ascii="Arial" w:hAnsi="Arial" w:cs="Arial"/>
          <w:sz w:val="20"/>
          <w:szCs w:val="20"/>
        </w:rPr>
        <w:t>jevzpostaviti</w:t>
      </w:r>
      <w:proofErr w:type="spellEnd"/>
      <w:r w:rsidRPr="004A104C">
        <w:rPr>
          <w:rFonts w:ascii="Arial" w:hAnsi="Arial" w:cs="Arial"/>
          <w:sz w:val="20"/>
          <w:szCs w:val="20"/>
        </w:rPr>
        <w:t xml:space="preserve"> z dokazi podprt </w:t>
      </w:r>
      <w:proofErr w:type="spellStart"/>
      <w:r w:rsidRPr="004A104C">
        <w:rPr>
          <w:rFonts w:ascii="Arial" w:hAnsi="Arial" w:cs="Arial"/>
          <w:sz w:val="20"/>
          <w:szCs w:val="20"/>
        </w:rPr>
        <w:t>večnivojski</w:t>
      </w:r>
      <w:proofErr w:type="spellEnd"/>
      <w:r w:rsidRPr="004A104C">
        <w:rPr>
          <w:rFonts w:ascii="Arial" w:hAnsi="Arial" w:cs="Arial"/>
          <w:sz w:val="20"/>
          <w:szCs w:val="20"/>
        </w:rPr>
        <w:t xml:space="preserve"> okvir za usmerjanje politike, tehnoloških in tržnih spodbud za zmanjšanje uporabe, izpustov in onesnaževanja skupin snovi, ki se v naravi ne razgradijo (</w:t>
      </w:r>
      <w:proofErr w:type="spellStart"/>
      <w:r w:rsidRPr="004A104C">
        <w:rPr>
          <w:rFonts w:ascii="Arial" w:hAnsi="Arial" w:cs="Arial"/>
          <w:sz w:val="20"/>
          <w:szCs w:val="20"/>
        </w:rPr>
        <w:t>Persistent</w:t>
      </w:r>
      <w:proofErr w:type="spellEnd"/>
      <w:r w:rsidRPr="004A10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04C">
        <w:rPr>
          <w:rFonts w:ascii="Arial" w:hAnsi="Arial" w:cs="Arial"/>
          <w:sz w:val="20"/>
          <w:szCs w:val="20"/>
        </w:rPr>
        <w:t>and</w:t>
      </w:r>
      <w:proofErr w:type="spellEnd"/>
      <w:r w:rsidRPr="004A10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04C">
        <w:rPr>
          <w:rFonts w:ascii="Arial" w:hAnsi="Arial" w:cs="Arial"/>
          <w:sz w:val="20"/>
          <w:szCs w:val="20"/>
        </w:rPr>
        <w:t>Mobile</w:t>
      </w:r>
      <w:proofErr w:type="spellEnd"/>
      <w:r w:rsidRPr="004A104C">
        <w:rPr>
          <w:rFonts w:ascii="Arial" w:hAnsi="Arial" w:cs="Arial"/>
          <w:sz w:val="20"/>
          <w:szCs w:val="20"/>
        </w:rPr>
        <w:t xml:space="preserve"> - PM). </w:t>
      </w:r>
    </w:p>
    <w:p w:rsidR="00BA4E5A" w:rsidRPr="004A104C" w:rsidRDefault="00BA4E5A" w:rsidP="004A104C">
      <w:pPr>
        <w:jc w:val="both"/>
        <w:rPr>
          <w:rFonts w:ascii="Arial" w:hAnsi="Arial" w:cs="Arial"/>
          <w:b/>
          <w:sz w:val="20"/>
          <w:szCs w:val="20"/>
        </w:rPr>
      </w:pPr>
      <w:r w:rsidRPr="004A104C">
        <w:rPr>
          <w:rFonts w:ascii="Arial" w:hAnsi="Arial" w:cs="Arial"/>
          <w:b/>
          <w:sz w:val="20"/>
          <w:szCs w:val="20"/>
        </w:rPr>
        <w:t>Projekt PANORAMIX</w:t>
      </w:r>
    </w:p>
    <w:p w:rsidR="00BA4E5A" w:rsidRPr="004A104C" w:rsidRDefault="00BA4E5A" w:rsidP="004A104C">
      <w:pPr>
        <w:jc w:val="both"/>
        <w:rPr>
          <w:rFonts w:ascii="Arial" w:hAnsi="Arial" w:cs="Arial"/>
          <w:sz w:val="20"/>
          <w:szCs w:val="20"/>
        </w:rPr>
      </w:pPr>
      <w:r w:rsidRPr="004A104C">
        <w:rPr>
          <w:rFonts w:ascii="Arial" w:hAnsi="Arial" w:cs="Arial"/>
          <w:sz w:val="20"/>
          <w:szCs w:val="20"/>
        </w:rPr>
        <w:t xml:space="preserve">Ker </w:t>
      </w:r>
      <w:r w:rsidR="000B06CE" w:rsidRPr="004A104C">
        <w:rPr>
          <w:rFonts w:ascii="Arial" w:hAnsi="Arial" w:cs="Arial"/>
          <w:sz w:val="20"/>
          <w:szCs w:val="20"/>
        </w:rPr>
        <w:t>o</w:t>
      </w:r>
      <w:r w:rsidRPr="004A104C">
        <w:rPr>
          <w:rFonts w:ascii="Arial" w:hAnsi="Arial" w:cs="Arial"/>
          <w:sz w:val="20"/>
          <w:szCs w:val="20"/>
        </w:rPr>
        <w:t xml:space="preserve"> učinkih mešanic kemikalij v okolju in pri ljudeh obstajajo velike vrzeli v znanju</w:t>
      </w:r>
      <w:r w:rsidR="000B06CE" w:rsidRPr="004A104C">
        <w:rPr>
          <w:rFonts w:ascii="Arial" w:hAnsi="Arial" w:cs="Arial"/>
          <w:sz w:val="20"/>
          <w:szCs w:val="20"/>
        </w:rPr>
        <w:t>, je cilj</w:t>
      </w:r>
      <w:r w:rsidRPr="004A104C">
        <w:rPr>
          <w:rFonts w:ascii="Arial" w:hAnsi="Arial" w:cs="Arial"/>
          <w:sz w:val="20"/>
          <w:szCs w:val="20"/>
        </w:rPr>
        <w:t xml:space="preserve"> </w:t>
      </w:r>
      <w:r w:rsidR="000B06CE" w:rsidRPr="004A104C">
        <w:rPr>
          <w:rFonts w:ascii="Arial" w:hAnsi="Arial" w:cs="Arial"/>
          <w:sz w:val="20"/>
          <w:szCs w:val="20"/>
        </w:rPr>
        <w:t xml:space="preserve">projekta </w:t>
      </w:r>
      <w:r w:rsidRPr="004A104C">
        <w:rPr>
          <w:rFonts w:ascii="Arial" w:hAnsi="Arial" w:cs="Arial"/>
          <w:sz w:val="20"/>
          <w:szCs w:val="20"/>
        </w:rPr>
        <w:t xml:space="preserve">PANORAMIX </w:t>
      </w:r>
      <w:r w:rsidR="000B06CE" w:rsidRPr="004A104C">
        <w:rPr>
          <w:rFonts w:ascii="Arial" w:hAnsi="Arial" w:cs="Arial"/>
          <w:sz w:val="20"/>
          <w:szCs w:val="20"/>
        </w:rPr>
        <w:t>izdelati spletni vmesnik za izračun tveganj, povezanih s kemičnimi zmesmi. Cilj bo opredeliti sprožitvene vrednosti, ki jih je mogoče neposredno izmeriti v vodi, hrani in krvi, da se ugotovi, kdaj izpostavljenost zmesi predstavlja nevarnost za zdravje.</w:t>
      </w:r>
    </w:p>
    <w:p w:rsidR="000B06CE" w:rsidRPr="004A104C" w:rsidRDefault="000B06CE" w:rsidP="004A104C">
      <w:pPr>
        <w:jc w:val="both"/>
        <w:rPr>
          <w:rFonts w:ascii="Arial" w:hAnsi="Arial" w:cs="Arial"/>
          <w:b/>
          <w:sz w:val="20"/>
          <w:szCs w:val="20"/>
        </w:rPr>
      </w:pPr>
      <w:r w:rsidRPr="004A104C">
        <w:rPr>
          <w:rFonts w:ascii="Arial" w:hAnsi="Arial" w:cs="Arial"/>
          <w:b/>
          <w:sz w:val="20"/>
          <w:szCs w:val="20"/>
        </w:rPr>
        <w:t>Projekt LIFESAVER</w:t>
      </w:r>
    </w:p>
    <w:p w:rsidR="000B06CE" w:rsidRPr="004A104C" w:rsidRDefault="000B06CE" w:rsidP="004A104C">
      <w:pPr>
        <w:jc w:val="both"/>
        <w:rPr>
          <w:rFonts w:ascii="Arial" w:hAnsi="Arial" w:cs="Arial"/>
          <w:sz w:val="20"/>
          <w:szCs w:val="20"/>
        </w:rPr>
      </w:pPr>
      <w:r w:rsidRPr="004A104C">
        <w:rPr>
          <w:rFonts w:ascii="Arial" w:hAnsi="Arial" w:cs="Arial"/>
          <w:sz w:val="20"/>
          <w:szCs w:val="20"/>
        </w:rPr>
        <w:t xml:space="preserve">V okviru projekta </w:t>
      </w:r>
      <w:proofErr w:type="spellStart"/>
      <w:r w:rsidRPr="004A104C">
        <w:rPr>
          <w:rFonts w:ascii="Arial" w:hAnsi="Arial" w:cs="Arial"/>
          <w:sz w:val="20"/>
          <w:szCs w:val="20"/>
        </w:rPr>
        <w:t>LIFESAVERbo</w:t>
      </w:r>
      <w:proofErr w:type="spellEnd"/>
      <w:r w:rsidRPr="004A104C">
        <w:rPr>
          <w:rFonts w:ascii="Arial" w:hAnsi="Arial" w:cs="Arial"/>
          <w:sz w:val="20"/>
          <w:szCs w:val="20"/>
        </w:rPr>
        <w:t xml:space="preserve"> vzpostavljen nov sistem, ki naj bi omogočil pregledovanje kemikalij in zdravil, ki bi lahko vplivali na zdravje nosečnic.</w:t>
      </w:r>
    </w:p>
    <w:p w:rsidR="000B06CE" w:rsidRPr="004A104C" w:rsidRDefault="000B06CE" w:rsidP="004A104C">
      <w:pPr>
        <w:jc w:val="both"/>
        <w:rPr>
          <w:rFonts w:ascii="Arial" w:hAnsi="Arial" w:cs="Arial"/>
          <w:b/>
          <w:sz w:val="20"/>
          <w:szCs w:val="20"/>
        </w:rPr>
      </w:pPr>
      <w:r w:rsidRPr="004A104C">
        <w:rPr>
          <w:rFonts w:ascii="Arial" w:hAnsi="Arial" w:cs="Arial"/>
          <w:b/>
          <w:sz w:val="20"/>
          <w:szCs w:val="20"/>
        </w:rPr>
        <w:t>Projekt PROMISCES</w:t>
      </w:r>
    </w:p>
    <w:p w:rsidR="000B06CE" w:rsidRPr="004A104C" w:rsidRDefault="000B06CE" w:rsidP="004A104C">
      <w:pPr>
        <w:jc w:val="both"/>
        <w:rPr>
          <w:rFonts w:ascii="Arial" w:hAnsi="Arial" w:cs="Arial"/>
          <w:sz w:val="20"/>
          <w:szCs w:val="20"/>
        </w:rPr>
      </w:pPr>
      <w:r w:rsidRPr="004A104C">
        <w:rPr>
          <w:rFonts w:ascii="Arial" w:hAnsi="Arial" w:cs="Arial"/>
          <w:sz w:val="20"/>
          <w:szCs w:val="20"/>
        </w:rPr>
        <w:t xml:space="preserve">Partnerji v projektu PROMISCES bodo razvili nove analitične metode in toksikološka orodja za zagotavljanje podatkov o obstojnih, mobilnih snoveh (PM) v kompleksnih okoljskih matricah. Raziskali bodo vire teh snovi, ki se sproščajo iz tal, sedimentov, odlagališč in čistilnih naprav ter prek urbanih kanalizacij v naravne sisteme. </w:t>
      </w:r>
    </w:p>
    <w:p w:rsidR="008C6703" w:rsidRDefault="008C6703" w:rsidP="004A104C">
      <w:pPr>
        <w:jc w:val="both"/>
        <w:rPr>
          <w:rFonts w:ascii="Arial" w:hAnsi="Arial" w:cs="Arial"/>
          <w:b/>
          <w:sz w:val="20"/>
          <w:szCs w:val="20"/>
        </w:rPr>
      </w:pPr>
    </w:p>
    <w:p w:rsidR="008C6703" w:rsidRDefault="008C6703" w:rsidP="004A104C">
      <w:pPr>
        <w:jc w:val="both"/>
        <w:rPr>
          <w:rFonts w:ascii="Arial" w:hAnsi="Arial" w:cs="Arial"/>
          <w:b/>
          <w:sz w:val="20"/>
          <w:szCs w:val="20"/>
        </w:rPr>
      </w:pPr>
    </w:p>
    <w:p w:rsidR="000B06CE" w:rsidRPr="004A104C" w:rsidRDefault="000B06CE" w:rsidP="004A104C">
      <w:pPr>
        <w:jc w:val="both"/>
        <w:rPr>
          <w:rFonts w:ascii="Arial" w:hAnsi="Arial" w:cs="Arial"/>
          <w:b/>
          <w:sz w:val="20"/>
          <w:szCs w:val="20"/>
        </w:rPr>
      </w:pPr>
      <w:r w:rsidRPr="004A104C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0B06CE" w:rsidRPr="004A104C" w:rsidRDefault="000B06CE" w:rsidP="004A10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A104C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4A104C">
        <w:rPr>
          <w:rFonts w:ascii="Arial" w:hAnsi="Arial" w:cs="Arial"/>
          <w:sz w:val="20"/>
          <w:szCs w:val="20"/>
        </w:rPr>
        <w:t>ZeroPM</w:t>
      </w:r>
      <w:proofErr w:type="spellEnd"/>
      <w:r w:rsidRPr="004A104C">
        <w:rPr>
          <w:rFonts w:ascii="Arial" w:hAnsi="Arial" w:cs="Arial"/>
          <w:sz w:val="20"/>
          <w:szCs w:val="20"/>
        </w:rPr>
        <w:t>:</w:t>
      </w:r>
    </w:p>
    <w:p w:rsidR="000B06CE" w:rsidRPr="004A104C" w:rsidRDefault="000B06CE" w:rsidP="004A10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A104C">
          <w:rPr>
            <w:rStyle w:val="Hiperpovezava"/>
            <w:rFonts w:ascii="Arial" w:hAnsi="Arial" w:cs="Arial"/>
            <w:sz w:val="20"/>
            <w:szCs w:val="20"/>
          </w:rPr>
          <w:t>https://zeropm.eu/</w:t>
        </w:r>
      </w:hyperlink>
    </w:p>
    <w:p w:rsidR="000B06CE" w:rsidRPr="004A104C" w:rsidRDefault="000B06CE" w:rsidP="004A10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A104C">
        <w:rPr>
          <w:rFonts w:ascii="Arial" w:hAnsi="Arial" w:cs="Arial"/>
          <w:sz w:val="20"/>
          <w:szCs w:val="20"/>
        </w:rPr>
        <w:t>Projekt PANORAMIX:</w:t>
      </w:r>
    </w:p>
    <w:p w:rsidR="000B06CE" w:rsidRPr="004A104C" w:rsidRDefault="000B06CE" w:rsidP="004A10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4A104C">
          <w:rPr>
            <w:rStyle w:val="Hiperpovezava"/>
            <w:rFonts w:ascii="Arial" w:hAnsi="Arial" w:cs="Arial"/>
            <w:sz w:val="20"/>
            <w:szCs w:val="20"/>
          </w:rPr>
          <w:t>https://panoramix-h2020.eu/</w:t>
        </w:r>
      </w:hyperlink>
    </w:p>
    <w:p w:rsidR="000B06CE" w:rsidRPr="004A104C" w:rsidRDefault="000B06CE" w:rsidP="004A10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A104C">
        <w:rPr>
          <w:rFonts w:ascii="Arial" w:hAnsi="Arial" w:cs="Arial"/>
          <w:sz w:val="20"/>
          <w:szCs w:val="20"/>
        </w:rPr>
        <w:t>Projekt LIFESAVER:</w:t>
      </w:r>
    </w:p>
    <w:p w:rsidR="000B06CE" w:rsidRPr="004A104C" w:rsidRDefault="000B06CE" w:rsidP="004A10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4A104C">
          <w:rPr>
            <w:rStyle w:val="Hiperpovezava"/>
            <w:rFonts w:ascii="Arial" w:hAnsi="Arial" w:cs="Arial"/>
            <w:sz w:val="20"/>
            <w:szCs w:val="20"/>
          </w:rPr>
          <w:t>https://lifesaverproject.eu/</w:t>
        </w:r>
      </w:hyperlink>
    </w:p>
    <w:p w:rsidR="000B06CE" w:rsidRPr="004A104C" w:rsidRDefault="000B06CE" w:rsidP="004A10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A104C">
        <w:rPr>
          <w:rFonts w:ascii="Arial" w:hAnsi="Arial" w:cs="Arial"/>
          <w:sz w:val="20"/>
          <w:szCs w:val="20"/>
        </w:rPr>
        <w:t>Projekt PROMISCES:</w:t>
      </w:r>
    </w:p>
    <w:p w:rsidR="000B06CE" w:rsidRPr="004A104C" w:rsidRDefault="000B06CE" w:rsidP="004A104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4A104C">
          <w:rPr>
            <w:rStyle w:val="Hiperpovezava"/>
            <w:rFonts w:ascii="Arial" w:hAnsi="Arial" w:cs="Arial"/>
            <w:sz w:val="20"/>
            <w:szCs w:val="20"/>
          </w:rPr>
          <w:t>https://promisces.eu/</w:t>
        </w:r>
      </w:hyperlink>
    </w:p>
    <w:p w:rsidR="000B06CE" w:rsidRPr="004A104C" w:rsidRDefault="000B06CE" w:rsidP="004A10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A104C">
        <w:rPr>
          <w:rFonts w:ascii="Arial" w:hAnsi="Arial" w:cs="Arial"/>
          <w:sz w:val="20"/>
          <w:szCs w:val="20"/>
        </w:rPr>
        <w:t>Pripravila:</w:t>
      </w:r>
    </w:p>
    <w:p w:rsidR="000B06CE" w:rsidRPr="004A104C" w:rsidRDefault="000B06CE" w:rsidP="004A10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A104C">
        <w:rPr>
          <w:rFonts w:ascii="Arial" w:hAnsi="Arial" w:cs="Arial"/>
          <w:sz w:val="20"/>
          <w:szCs w:val="20"/>
        </w:rPr>
        <w:t>Darja Kocbek</w:t>
      </w:r>
    </w:p>
    <w:p w:rsidR="000B06CE" w:rsidRDefault="000B06CE" w:rsidP="004A104C">
      <w:pPr>
        <w:spacing w:after="0"/>
      </w:pPr>
    </w:p>
    <w:sectPr w:rsidR="000B06CE" w:rsidSect="00850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B0E90"/>
    <w:multiLevelType w:val="hybridMultilevel"/>
    <w:tmpl w:val="B5203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DE4"/>
    <w:rsid w:val="000B06CE"/>
    <w:rsid w:val="004A104C"/>
    <w:rsid w:val="00627178"/>
    <w:rsid w:val="00850511"/>
    <w:rsid w:val="008C6703"/>
    <w:rsid w:val="00B64B7A"/>
    <w:rsid w:val="00BA4E5A"/>
    <w:rsid w:val="00BE40E1"/>
    <w:rsid w:val="00E8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0511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C67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87DE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A104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8C6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6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oramix-h2020.e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eropm.e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misces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fesaverproject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ECDC1-4665-4F23-ACA1-D9B4B8AD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2022-06-01T19:11:00Z</dcterms:created>
  <dcterms:modified xsi:type="dcterms:W3CDTF">2022-06-01T19:46:00Z</dcterms:modified>
</cp:coreProperties>
</file>