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52E" w:rsidRPr="00467345" w:rsidRDefault="0088052E" w:rsidP="0088052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8052E" w:rsidRPr="00083714" w:rsidRDefault="0088052E" w:rsidP="0088052E">
      <w:pPr>
        <w:pStyle w:val="Naslov2"/>
        <w:tabs>
          <w:tab w:val="left" w:pos="3120"/>
        </w:tabs>
        <w:spacing w:before="240"/>
        <w:jc w:val="center"/>
        <w:rPr>
          <w:b w:val="0"/>
          <w:bCs w:val="0"/>
          <w:i/>
          <w:iCs/>
          <w:sz w:val="22"/>
        </w:rPr>
      </w:pPr>
      <w:r w:rsidRPr="00083714">
        <w:rPr>
          <w:sz w:val="22"/>
        </w:rPr>
        <w:t>Slovensko gospodarsko in raziskovalno združenje, Bruselj</w:t>
      </w:r>
    </w:p>
    <w:p w:rsidR="0088052E" w:rsidRPr="00083714" w:rsidRDefault="0088052E" w:rsidP="0088052E">
      <w:pPr>
        <w:pBdr>
          <w:bottom w:val="single" w:sz="6" w:space="1" w:color="auto"/>
        </w:pBdr>
        <w:tabs>
          <w:tab w:val="left" w:pos="3120"/>
        </w:tabs>
        <w:spacing w:before="240"/>
        <w:rPr>
          <w:sz w:val="16"/>
          <w:szCs w:val="16"/>
        </w:rPr>
      </w:pPr>
    </w:p>
    <w:p w:rsidR="0088052E" w:rsidRDefault="0088052E" w:rsidP="0088052E">
      <w:pPr>
        <w:tabs>
          <w:tab w:val="left" w:pos="3120"/>
        </w:tabs>
        <w:spacing w:before="240"/>
        <w:rPr>
          <w:b/>
        </w:rPr>
      </w:pPr>
      <w:r w:rsidRPr="00083714">
        <w:rPr>
          <w:b/>
        </w:rPr>
        <w:tab/>
      </w:r>
      <w:r>
        <w:rPr>
          <w:b/>
        </w:rPr>
        <w:t xml:space="preserve">Občasna informacija članom 94 </w:t>
      </w:r>
      <w:r w:rsidRPr="00083714">
        <w:rPr>
          <w:b/>
        </w:rPr>
        <w:t>– 20</w:t>
      </w:r>
      <w:r>
        <w:rPr>
          <w:b/>
        </w:rPr>
        <w:t>22</w:t>
      </w:r>
    </w:p>
    <w:p w:rsidR="0088052E" w:rsidRPr="0002310E" w:rsidRDefault="0088052E" w:rsidP="0088052E">
      <w:pPr>
        <w:tabs>
          <w:tab w:val="left" w:pos="3120"/>
        </w:tabs>
        <w:spacing w:before="240"/>
        <w:jc w:val="center"/>
        <w:rPr>
          <w:b/>
        </w:rPr>
      </w:pPr>
      <w:r>
        <w:rPr>
          <w:b/>
        </w:rPr>
        <w:t xml:space="preserve">30. maj </w:t>
      </w:r>
      <w:r w:rsidRPr="00083714">
        <w:rPr>
          <w:b/>
        </w:rPr>
        <w:t xml:space="preserve"> 20</w:t>
      </w:r>
      <w:r>
        <w:rPr>
          <w:b/>
        </w:rPr>
        <w:t>22</w:t>
      </w:r>
    </w:p>
    <w:p w:rsidR="0088052E" w:rsidRDefault="0088052E" w:rsidP="0088052E">
      <w:pPr>
        <w:jc w:val="center"/>
        <w:rPr>
          <w:rFonts w:ascii="Arial" w:hAnsi="Arial" w:cs="Arial"/>
          <w:b/>
          <w:i/>
        </w:rPr>
      </w:pPr>
      <w:r>
        <w:rPr>
          <w:b/>
          <w:color w:val="993300"/>
          <w:sz w:val="32"/>
          <w:szCs w:val="32"/>
        </w:rPr>
        <w:t>Razpis konzorcija projekta Amulet pri katerem sodeluje Inštitut Jožef Stefan</w:t>
      </w:r>
    </w:p>
    <w:p w:rsidR="005964B7" w:rsidRPr="0088052E" w:rsidRDefault="00D665F6" w:rsidP="0088052E">
      <w:pPr>
        <w:jc w:val="both"/>
        <w:rPr>
          <w:rFonts w:ascii="Arial" w:hAnsi="Arial" w:cs="Arial"/>
          <w:b/>
          <w:i/>
        </w:rPr>
      </w:pPr>
      <w:r w:rsidRPr="0088052E">
        <w:rPr>
          <w:rFonts w:ascii="Arial" w:hAnsi="Arial" w:cs="Arial"/>
          <w:b/>
          <w:i/>
        </w:rPr>
        <w:t>Evropska komisija predstavlja projekt AMULET, v katerem kot partner sodeluje član SBRA Inštitut Jožef Stefan. Cilj projekta je ustvariti nove vrednostne verige s spodbujanjem rabe naprednih lahkih materialov v industriji. Osredotočil se bo na zlitine lahkih kovin, keramične matrice in kompozite na osnovi polimerov ter njihovo uporabo v gradbeništvu, letalstvu in aeronavtiki, energetiki in avtomobilski industriji. Konzorcij, ki izvaja projekt, bo objavil dva javna razpisa za mala in srednja podjetja. Prvi je že bil objavljen in bo odprt do 30. junija.</w:t>
      </w:r>
    </w:p>
    <w:p w:rsidR="00C516DB" w:rsidRPr="0088052E" w:rsidRDefault="00D665F6" w:rsidP="0088052E">
      <w:pPr>
        <w:jc w:val="both"/>
        <w:rPr>
          <w:rFonts w:ascii="Arial" w:hAnsi="Arial" w:cs="Arial"/>
          <w:sz w:val="20"/>
          <w:szCs w:val="20"/>
        </w:rPr>
      </w:pPr>
      <w:r w:rsidRPr="0088052E">
        <w:rPr>
          <w:rFonts w:ascii="Arial" w:hAnsi="Arial" w:cs="Arial"/>
          <w:sz w:val="20"/>
          <w:szCs w:val="20"/>
        </w:rPr>
        <w:t xml:space="preserve">Prek tega razpisa bodo izbrali konzorcije z dvema, največ tremi pravnimi subjekti. Cilj je podpreti projekte od spodaj navzgor, ki razvijajo in izvajajo tehnologije in sisteme, uporabne za 12 izzivov. </w:t>
      </w:r>
    </w:p>
    <w:p w:rsidR="00D665F6" w:rsidRPr="0088052E" w:rsidRDefault="00D665F6" w:rsidP="0088052E">
      <w:pPr>
        <w:jc w:val="both"/>
        <w:rPr>
          <w:rFonts w:ascii="Arial" w:hAnsi="Arial" w:cs="Arial"/>
          <w:sz w:val="20"/>
          <w:szCs w:val="20"/>
        </w:rPr>
      </w:pPr>
      <w:r w:rsidRPr="0088052E">
        <w:rPr>
          <w:rFonts w:ascii="Arial" w:hAnsi="Arial" w:cs="Arial"/>
          <w:sz w:val="20"/>
          <w:szCs w:val="20"/>
        </w:rPr>
        <w:t>Za informiranje zainteresiranih malih in srednjih podjetij so se odločili organizirati spletne informativne dneve in mreženje. Zadnja dva sta predvidena 2. in 15. junija.</w:t>
      </w:r>
      <w:r w:rsidR="00C516DB" w:rsidRPr="0088052E">
        <w:rPr>
          <w:rFonts w:ascii="Arial" w:hAnsi="Arial" w:cs="Arial"/>
          <w:sz w:val="20"/>
          <w:szCs w:val="20"/>
        </w:rPr>
        <w:t xml:space="preserve"> </w:t>
      </w:r>
      <w:r w:rsidRPr="0088052E">
        <w:rPr>
          <w:rFonts w:ascii="Arial" w:hAnsi="Arial" w:cs="Arial"/>
          <w:sz w:val="20"/>
          <w:szCs w:val="20"/>
        </w:rPr>
        <w:t>Drugi razpis bo predvidoma objavljen v zadnjem četrtletju letošnjega leta</w:t>
      </w:r>
      <w:r w:rsidR="00C516DB" w:rsidRPr="0088052E">
        <w:rPr>
          <w:rFonts w:ascii="Arial" w:hAnsi="Arial" w:cs="Arial"/>
          <w:sz w:val="20"/>
          <w:szCs w:val="20"/>
        </w:rPr>
        <w:t>.</w:t>
      </w:r>
    </w:p>
    <w:p w:rsidR="00C516DB" w:rsidRPr="0088052E" w:rsidRDefault="00C516DB" w:rsidP="0088052E">
      <w:pPr>
        <w:jc w:val="both"/>
        <w:rPr>
          <w:rFonts w:ascii="Arial" w:hAnsi="Arial" w:cs="Arial"/>
          <w:sz w:val="20"/>
          <w:szCs w:val="20"/>
        </w:rPr>
      </w:pPr>
      <w:r w:rsidRPr="0088052E">
        <w:rPr>
          <w:rFonts w:ascii="Arial" w:hAnsi="Arial" w:cs="Arial"/>
          <w:sz w:val="20"/>
          <w:szCs w:val="20"/>
        </w:rPr>
        <w:t>Konzorcij AMULET združuje mrežo več kot 1717 malih in srednjih podjetij, 341 velikih podjetij ter 93 univerz, raziskovalnih in inovacijskih inštitutov.</w:t>
      </w:r>
    </w:p>
    <w:p w:rsidR="00C516DB" w:rsidRPr="0088052E" w:rsidRDefault="00C516DB" w:rsidP="0088052E">
      <w:pPr>
        <w:jc w:val="both"/>
        <w:rPr>
          <w:rFonts w:ascii="Arial" w:hAnsi="Arial" w:cs="Arial"/>
          <w:b/>
          <w:sz w:val="20"/>
          <w:szCs w:val="20"/>
        </w:rPr>
      </w:pPr>
      <w:r w:rsidRPr="0088052E">
        <w:rPr>
          <w:rFonts w:ascii="Arial" w:hAnsi="Arial" w:cs="Arial"/>
          <w:b/>
          <w:sz w:val="20"/>
          <w:szCs w:val="20"/>
        </w:rPr>
        <w:t>Koristne informacije:</w:t>
      </w:r>
    </w:p>
    <w:p w:rsidR="00C516DB" w:rsidRPr="0088052E" w:rsidRDefault="00C516DB" w:rsidP="0088052E">
      <w:pPr>
        <w:pStyle w:val="Odstavekseznama"/>
        <w:numPr>
          <w:ilvl w:val="0"/>
          <w:numId w:val="1"/>
        </w:numPr>
        <w:jc w:val="both"/>
        <w:rPr>
          <w:rFonts w:ascii="Arial" w:hAnsi="Arial" w:cs="Arial"/>
          <w:sz w:val="20"/>
          <w:szCs w:val="20"/>
        </w:rPr>
      </w:pPr>
      <w:r w:rsidRPr="0088052E">
        <w:rPr>
          <w:rFonts w:ascii="Arial" w:hAnsi="Arial" w:cs="Arial"/>
          <w:sz w:val="20"/>
          <w:szCs w:val="20"/>
        </w:rPr>
        <w:t>Spletna stran projekta:</w:t>
      </w:r>
    </w:p>
    <w:p w:rsidR="00C516DB" w:rsidRPr="0088052E" w:rsidRDefault="00C516DB" w:rsidP="0088052E">
      <w:pPr>
        <w:pStyle w:val="Odstavekseznama"/>
        <w:numPr>
          <w:ilvl w:val="0"/>
          <w:numId w:val="1"/>
        </w:numPr>
        <w:jc w:val="both"/>
        <w:rPr>
          <w:rFonts w:ascii="Arial" w:hAnsi="Arial" w:cs="Arial"/>
          <w:sz w:val="20"/>
          <w:szCs w:val="20"/>
        </w:rPr>
      </w:pPr>
      <w:hyperlink r:id="rId6" w:history="1">
        <w:r w:rsidRPr="0088052E">
          <w:rPr>
            <w:rStyle w:val="Hiperpovezava"/>
            <w:rFonts w:ascii="Arial" w:hAnsi="Arial" w:cs="Arial"/>
            <w:sz w:val="20"/>
            <w:szCs w:val="20"/>
          </w:rPr>
          <w:t>https://amulet-h2020.eu/</w:t>
        </w:r>
      </w:hyperlink>
    </w:p>
    <w:p w:rsidR="00C516DB" w:rsidRPr="0088052E" w:rsidRDefault="00C516DB" w:rsidP="0088052E">
      <w:pPr>
        <w:pStyle w:val="Odstavekseznama"/>
        <w:numPr>
          <w:ilvl w:val="0"/>
          <w:numId w:val="1"/>
        </w:numPr>
        <w:jc w:val="both"/>
        <w:rPr>
          <w:rFonts w:ascii="Arial" w:hAnsi="Arial" w:cs="Arial"/>
          <w:sz w:val="20"/>
          <w:szCs w:val="20"/>
        </w:rPr>
      </w:pPr>
      <w:r w:rsidRPr="0088052E">
        <w:rPr>
          <w:rFonts w:ascii="Arial" w:hAnsi="Arial" w:cs="Arial"/>
          <w:sz w:val="20"/>
          <w:szCs w:val="20"/>
        </w:rPr>
        <w:t>Razpis:</w:t>
      </w:r>
    </w:p>
    <w:p w:rsidR="00C516DB" w:rsidRPr="0088052E" w:rsidRDefault="00C516DB" w:rsidP="0088052E">
      <w:pPr>
        <w:pStyle w:val="Odstavekseznama"/>
        <w:numPr>
          <w:ilvl w:val="0"/>
          <w:numId w:val="1"/>
        </w:numPr>
        <w:jc w:val="both"/>
        <w:rPr>
          <w:rFonts w:ascii="Arial" w:hAnsi="Arial" w:cs="Arial"/>
          <w:sz w:val="20"/>
          <w:szCs w:val="20"/>
        </w:rPr>
      </w:pPr>
      <w:hyperlink r:id="rId7" w:history="1">
        <w:r w:rsidRPr="0088052E">
          <w:rPr>
            <w:rStyle w:val="Hiperpovezava"/>
            <w:rFonts w:ascii="Arial" w:hAnsi="Arial" w:cs="Arial"/>
            <w:sz w:val="20"/>
            <w:szCs w:val="20"/>
          </w:rPr>
          <w:t>https://amulet-h2020.fundingbox.com/</w:t>
        </w:r>
      </w:hyperlink>
    </w:p>
    <w:p w:rsidR="00C516DB" w:rsidRPr="0088052E" w:rsidRDefault="00C516DB" w:rsidP="0088052E">
      <w:pPr>
        <w:spacing w:after="0"/>
        <w:jc w:val="both"/>
        <w:rPr>
          <w:rFonts w:ascii="Arial" w:hAnsi="Arial" w:cs="Arial"/>
          <w:sz w:val="20"/>
          <w:szCs w:val="20"/>
        </w:rPr>
      </w:pPr>
      <w:r w:rsidRPr="0088052E">
        <w:rPr>
          <w:rFonts w:ascii="Arial" w:hAnsi="Arial" w:cs="Arial"/>
          <w:sz w:val="20"/>
          <w:szCs w:val="20"/>
        </w:rPr>
        <w:t>Pripravila:</w:t>
      </w:r>
    </w:p>
    <w:p w:rsidR="00C516DB" w:rsidRPr="0088052E" w:rsidRDefault="00C516DB" w:rsidP="0088052E">
      <w:pPr>
        <w:spacing w:after="0"/>
        <w:jc w:val="both"/>
        <w:rPr>
          <w:rFonts w:ascii="Arial" w:hAnsi="Arial" w:cs="Arial"/>
          <w:sz w:val="20"/>
          <w:szCs w:val="20"/>
        </w:rPr>
      </w:pPr>
      <w:r w:rsidRPr="0088052E">
        <w:rPr>
          <w:rFonts w:ascii="Arial" w:hAnsi="Arial" w:cs="Arial"/>
          <w:sz w:val="20"/>
          <w:szCs w:val="20"/>
        </w:rPr>
        <w:t>Darja Kocbek</w:t>
      </w:r>
    </w:p>
    <w:p w:rsidR="00D665F6" w:rsidRDefault="00D665F6" w:rsidP="0088052E">
      <w:pPr>
        <w:spacing w:after="0"/>
      </w:pPr>
    </w:p>
    <w:sectPr w:rsidR="00D665F6" w:rsidSect="005964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3715A"/>
    <w:multiLevelType w:val="hybridMultilevel"/>
    <w:tmpl w:val="A1CEE1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65F6"/>
    <w:rsid w:val="005964B7"/>
    <w:rsid w:val="0088052E"/>
    <w:rsid w:val="00C516DB"/>
    <w:rsid w:val="00D665F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964B7"/>
  </w:style>
  <w:style w:type="paragraph" w:styleId="Naslov2">
    <w:name w:val="heading 2"/>
    <w:basedOn w:val="Navaden"/>
    <w:next w:val="Navaden"/>
    <w:link w:val="Naslov2Znak"/>
    <w:uiPriority w:val="9"/>
    <w:unhideWhenUsed/>
    <w:qFormat/>
    <w:rsid w:val="008805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516DB"/>
    <w:rPr>
      <w:color w:val="0000FF" w:themeColor="hyperlink"/>
      <w:u w:val="single"/>
    </w:rPr>
  </w:style>
  <w:style w:type="paragraph" w:styleId="Odstavekseznama">
    <w:name w:val="List Paragraph"/>
    <w:basedOn w:val="Navaden"/>
    <w:uiPriority w:val="34"/>
    <w:qFormat/>
    <w:rsid w:val="0088052E"/>
    <w:pPr>
      <w:ind w:left="720"/>
      <w:contextualSpacing/>
    </w:pPr>
  </w:style>
  <w:style w:type="character" w:customStyle="1" w:styleId="Naslov2Znak">
    <w:name w:val="Naslov 2 Znak"/>
    <w:basedOn w:val="Privzetapisavaodstavka"/>
    <w:link w:val="Naslov2"/>
    <w:uiPriority w:val="9"/>
    <w:rsid w:val="0088052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805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805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mulet-h2020.fundingbo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ulet-h2020.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236</Words>
  <Characters>1346</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2022-05-25T19:03:00Z</dcterms:created>
  <dcterms:modified xsi:type="dcterms:W3CDTF">2022-05-25T19:24:00Z</dcterms:modified>
</cp:coreProperties>
</file>