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471" w:rsidRDefault="00134471" w:rsidP="00134471">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34471" w:rsidRDefault="00134471" w:rsidP="00134471">
      <w:pPr>
        <w:pStyle w:val="Naslov2"/>
        <w:tabs>
          <w:tab w:val="left" w:pos="3120"/>
        </w:tabs>
        <w:jc w:val="center"/>
        <w:rPr>
          <w:b w:val="0"/>
          <w:bCs w:val="0"/>
          <w:i/>
          <w:iCs/>
          <w:sz w:val="22"/>
        </w:rPr>
      </w:pPr>
      <w:r>
        <w:rPr>
          <w:b w:val="0"/>
          <w:bCs w:val="0"/>
          <w:sz w:val="22"/>
        </w:rPr>
        <w:t>Slovensko gospodarsko in raziskovalno združenje, Bruselj</w:t>
      </w:r>
    </w:p>
    <w:p w:rsidR="00134471" w:rsidRDefault="00134471" w:rsidP="00134471">
      <w:pPr>
        <w:pBdr>
          <w:bottom w:val="single" w:sz="6" w:space="1" w:color="auto"/>
        </w:pBdr>
        <w:tabs>
          <w:tab w:val="left" w:pos="3120"/>
        </w:tabs>
        <w:jc w:val="center"/>
        <w:rPr>
          <w:sz w:val="16"/>
          <w:szCs w:val="16"/>
        </w:rPr>
      </w:pPr>
    </w:p>
    <w:p w:rsidR="00134471" w:rsidRDefault="002F63DF" w:rsidP="00134471">
      <w:pPr>
        <w:tabs>
          <w:tab w:val="left" w:pos="3120"/>
        </w:tabs>
        <w:jc w:val="center"/>
        <w:rPr>
          <w:rFonts w:ascii="Arial" w:hAnsi="Arial" w:cs="Arial"/>
          <w:b/>
        </w:rPr>
      </w:pPr>
      <w:r>
        <w:rPr>
          <w:rFonts w:ascii="Arial" w:hAnsi="Arial" w:cs="Arial"/>
          <w:b/>
        </w:rPr>
        <w:t>Občasna informacija članom 92</w:t>
      </w:r>
      <w:r w:rsidR="00134471" w:rsidRPr="001C4501">
        <w:rPr>
          <w:rFonts w:ascii="Arial" w:hAnsi="Arial" w:cs="Arial"/>
          <w:b/>
        </w:rPr>
        <w:t xml:space="preserve"> – 2017</w:t>
      </w:r>
    </w:p>
    <w:p w:rsidR="00134471" w:rsidRPr="00DD131D" w:rsidRDefault="00134471" w:rsidP="00134471">
      <w:pPr>
        <w:tabs>
          <w:tab w:val="left" w:pos="3120"/>
        </w:tabs>
        <w:jc w:val="center"/>
        <w:rPr>
          <w:rFonts w:ascii="Arial" w:hAnsi="Arial" w:cs="Arial"/>
          <w:b/>
        </w:rPr>
      </w:pPr>
      <w:r>
        <w:rPr>
          <w:rFonts w:ascii="Arial" w:hAnsi="Arial" w:cs="Arial"/>
          <w:b/>
        </w:rPr>
        <w:t>05.</w:t>
      </w:r>
      <w:r w:rsidRPr="001C4501">
        <w:rPr>
          <w:rFonts w:ascii="Arial" w:hAnsi="Arial" w:cs="Arial"/>
          <w:b/>
        </w:rPr>
        <w:t xml:space="preserve"> </w:t>
      </w:r>
      <w:r>
        <w:rPr>
          <w:rFonts w:ascii="Arial" w:hAnsi="Arial" w:cs="Arial"/>
          <w:b/>
        </w:rPr>
        <w:t>junij</w:t>
      </w:r>
      <w:r w:rsidRPr="001C4501">
        <w:rPr>
          <w:rFonts w:ascii="Arial" w:hAnsi="Arial" w:cs="Arial"/>
          <w:b/>
        </w:rPr>
        <w:t xml:space="preserve"> 2017</w:t>
      </w:r>
    </w:p>
    <w:p w:rsidR="00134471" w:rsidRDefault="002F63DF" w:rsidP="00134471">
      <w:pPr>
        <w:jc w:val="center"/>
        <w:rPr>
          <w:rFonts w:ascii="Arial" w:hAnsi="Arial" w:cs="Arial"/>
          <w:b/>
          <w:i/>
        </w:rPr>
      </w:pPr>
      <w:r>
        <w:rPr>
          <w:rFonts w:ascii="Arial" w:hAnsi="Arial" w:cs="Arial"/>
          <w:b/>
          <w:color w:val="993300"/>
          <w:sz w:val="32"/>
          <w:szCs w:val="32"/>
        </w:rPr>
        <w:t xml:space="preserve">Projekt X2Rail-1 </w:t>
      </w:r>
      <w:r w:rsidR="00C379EA">
        <w:rPr>
          <w:rFonts w:ascii="Arial" w:hAnsi="Arial" w:cs="Arial"/>
          <w:b/>
          <w:color w:val="993300"/>
          <w:sz w:val="32"/>
          <w:szCs w:val="32"/>
        </w:rPr>
        <w:t>se osredotoča na</w:t>
      </w:r>
      <w:r>
        <w:rPr>
          <w:rFonts w:ascii="Arial" w:hAnsi="Arial" w:cs="Arial"/>
          <w:b/>
          <w:color w:val="993300"/>
          <w:sz w:val="32"/>
          <w:szCs w:val="32"/>
        </w:rPr>
        <w:t xml:space="preserve"> šest ključnih tehnologij za prihodnost železniškega prometa</w:t>
      </w:r>
    </w:p>
    <w:p w:rsidR="00B459D4" w:rsidRPr="00CD7C45" w:rsidRDefault="0011434E" w:rsidP="00CD7C45">
      <w:pPr>
        <w:rPr>
          <w:rFonts w:ascii="Arial" w:hAnsi="Arial" w:cs="Arial"/>
          <w:b/>
          <w:i/>
        </w:rPr>
      </w:pPr>
      <w:r w:rsidRPr="00CD7C45">
        <w:rPr>
          <w:rFonts w:ascii="Arial" w:hAnsi="Arial" w:cs="Arial"/>
          <w:b/>
          <w:i/>
        </w:rPr>
        <w:t>Partnerji v evropskem projektu X2Rail-1, za katerega je financiranje zagotovljeno prek skupnega podjetja Shift2Rail, se osredotočajo na šest ključnih tehnologij za prihodnost železniškega prometa. Razširitev komunikacijskih sistemov je glavni cilj enega od partnerjev, drugi bo skušal najti rešitve za izboljšanje infrastrukture za signalizacijo ter razviti nov sistem za kibernetsko varnost železnice. Cilj partnerjev je tudi poiskati rešitve za izboljšanje točnosti vlakov in zmanjšanje rabe energije.</w:t>
      </w:r>
    </w:p>
    <w:p w:rsidR="0011434E" w:rsidRPr="00CD7C45" w:rsidRDefault="0011434E" w:rsidP="00CD7C45">
      <w:pPr>
        <w:rPr>
          <w:rFonts w:ascii="Arial" w:hAnsi="Arial" w:cs="Arial"/>
          <w:sz w:val="20"/>
          <w:szCs w:val="20"/>
        </w:rPr>
      </w:pPr>
      <w:r w:rsidRPr="00CD7C45">
        <w:rPr>
          <w:rFonts w:ascii="Arial" w:hAnsi="Arial" w:cs="Arial"/>
          <w:sz w:val="20"/>
          <w:szCs w:val="20"/>
        </w:rPr>
        <w:t xml:space="preserve">Projekt X2Rail-1 je skladen s tehnologijami, ki podpirajo Evropski sistem za vodenje železniškega prometa (ERTMS), hkrati partnerji razvijajo strukture za nove sisteme za laboratorijsko testiranje in simulacije. </w:t>
      </w:r>
    </w:p>
    <w:p w:rsidR="0011434E" w:rsidRPr="00CD7C45" w:rsidRDefault="0011434E" w:rsidP="00CD7C45">
      <w:pPr>
        <w:rPr>
          <w:rFonts w:ascii="Arial" w:hAnsi="Arial" w:cs="Arial"/>
          <w:sz w:val="20"/>
          <w:szCs w:val="20"/>
        </w:rPr>
      </w:pPr>
      <w:r w:rsidRPr="00CD7C45">
        <w:rPr>
          <w:rFonts w:ascii="Arial" w:hAnsi="Arial" w:cs="Arial"/>
          <w:sz w:val="20"/>
          <w:szCs w:val="20"/>
        </w:rPr>
        <w:t>Ukrepi</w:t>
      </w:r>
      <w:r w:rsidR="00CD7C45" w:rsidRPr="00CD7C45">
        <w:rPr>
          <w:rFonts w:ascii="Arial" w:hAnsi="Arial" w:cs="Arial"/>
          <w:sz w:val="20"/>
          <w:szCs w:val="20"/>
        </w:rPr>
        <w:t>, ki jih bodo partnerji izvedli, se nanašajo  na več ciljev. Prvi je preseči omejitve sedanjih sistemov za komuniciranje, zagotoviti pogoje za vključitev več avtomatskih sistemov za upravljanje vlakov, ki naj bi pripomogli tudi k zmanjšanju rabe energije in zagotoviti večje točnosti vlakov, najti nove inovativne rešitve za sisteme za signalizacijo.</w:t>
      </w:r>
    </w:p>
    <w:p w:rsidR="00CD7C45" w:rsidRPr="00CD7C45" w:rsidRDefault="00CD7C45" w:rsidP="00CD7C45">
      <w:pPr>
        <w:rPr>
          <w:rFonts w:ascii="Arial" w:hAnsi="Arial" w:cs="Arial"/>
          <w:sz w:val="20"/>
          <w:szCs w:val="20"/>
        </w:rPr>
      </w:pPr>
      <w:r w:rsidRPr="00CD7C45">
        <w:rPr>
          <w:rFonts w:ascii="Arial" w:hAnsi="Arial" w:cs="Arial"/>
          <w:sz w:val="20"/>
          <w:szCs w:val="20"/>
        </w:rPr>
        <w:t>Skupno podjetje Shift2Rail, katerega naloga je spodbujanje razvoja novih rešitev za železniške produkte, povečanje konkurenčnosti železnic in prilagoditev novim transportnim potrebam, podpira več takšnih projektov, kot je X2Rail-1.</w:t>
      </w:r>
    </w:p>
    <w:p w:rsidR="00CD7C45" w:rsidRPr="006D0322" w:rsidRDefault="00CD7C45" w:rsidP="00CD7C45">
      <w:pPr>
        <w:rPr>
          <w:rFonts w:ascii="Arial" w:hAnsi="Arial" w:cs="Arial"/>
          <w:b/>
          <w:sz w:val="20"/>
          <w:szCs w:val="20"/>
        </w:rPr>
      </w:pPr>
      <w:r w:rsidRPr="006D0322">
        <w:rPr>
          <w:rFonts w:ascii="Arial" w:hAnsi="Arial" w:cs="Arial"/>
          <w:b/>
          <w:sz w:val="20"/>
          <w:szCs w:val="20"/>
        </w:rPr>
        <w:t>Koristne informacije:</w:t>
      </w:r>
    </w:p>
    <w:p w:rsidR="00CD7C45" w:rsidRPr="006D0322" w:rsidRDefault="00CD7C45" w:rsidP="006D0322">
      <w:pPr>
        <w:pStyle w:val="Odstavekseznama"/>
        <w:numPr>
          <w:ilvl w:val="0"/>
          <w:numId w:val="1"/>
        </w:numPr>
        <w:rPr>
          <w:rFonts w:ascii="Arial" w:hAnsi="Arial" w:cs="Arial"/>
          <w:sz w:val="20"/>
          <w:szCs w:val="20"/>
        </w:rPr>
      </w:pPr>
      <w:r w:rsidRPr="006D0322">
        <w:rPr>
          <w:rFonts w:ascii="Arial" w:hAnsi="Arial" w:cs="Arial"/>
          <w:sz w:val="20"/>
          <w:szCs w:val="20"/>
        </w:rPr>
        <w:t>Spletna stran projekta X2Rail-1:</w:t>
      </w:r>
    </w:p>
    <w:p w:rsidR="006D0322" w:rsidRDefault="00CD7C45" w:rsidP="006D0322">
      <w:pPr>
        <w:pStyle w:val="Odstavekseznama"/>
        <w:numPr>
          <w:ilvl w:val="0"/>
          <w:numId w:val="1"/>
        </w:numPr>
        <w:rPr>
          <w:rFonts w:ascii="Arial" w:hAnsi="Arial" w:cs="Arial"/>
          <w:sz w:val="20"/>
          <w:szCs w:val="20"/>
        </w:rPr>
      </w:pPr>
      <w:hyperlink r:id="rId6" w:history="1">
        <w:r w:rsidRPr="006D0322">
          <w:rPr>
            <w:rStyle w:val="Hiperpovezava"/>
            <w:rFonts w:ascii="Arial" w:hAnsi="Arial" w:cs="Arial"/>
            <w:sz w:val="20"/>
            <w:szCs w:val="20"/>
          </w:rPr>
          <w:t>http://projects.shift2rail.org/s2r_ip2_n.aspx?p=X2RAIL-1</w:t>
        </w:r>
      </w:hyperlink>
    </w:p>
    <w:p w:rsidR="006D0322" w:rsidRPr="006D0322" w:rsidRDefault="006D0322" w:rsidP="006D0322">
      <w:pPr>
        <w:pStyle w:val="Odstavekseznama"/>
        <w:rPr>
          <w:rFonts w:ascii="Arial" w:hAnsi="Arial" w:cs="Arial"/>
          <w:sz w:val="20"/>
          <w:szCs w:val="20"/>
        </w:rPr>
      </w:pPr>
    </w:p>
    <w:p w:rsidR="00CD7C45" w:rsidRPr="006D0322" w:rsidRDefault="00CD7C45" w:rsidP="006D0322">
      <w:pPr>
        <w:pStyle w:val="Odstavekseznama"/>
        <w:numPr>
          <w:ilvl w:val="0"/>
          <w:numId w:val="1"/>
        </w:numPr>
        <w:rPr>
          <w:rFonts w:ascii="Arial" w:hAnsi="Arial" w:cs="Arial"/>
          <w:sz w:val="20"/>
          <w:szCs w:val="20"/>
        </w:rPr>
      </w:pPr>
      <w:r w:rsidRPr="006D0322">
        <w:rPr>
          <w:rFonts w:ascii="Arial" w:hAnsi="Arial" w:cs="Arial"/>
          <w:sz w:val="20"/>
          <w:szCs w:val="20"/>
        </w:rPr>
        <w:t>In formacije o skupnem podjetju Shift2Rail:</w:t>
      </w:r>
    </w:p>
    <w:p w:rsidR="00CD7C45" w:rsidRPr="006D0322" w:rsidRDefault="00CD7C45" w:rsidP="006D0322">
      <w:pPr>
        <w:pStyle w:val="Odstavekseznama"/>
        <w:numPr>
          <w:ilvl w:val="0"/>
          <w:numId w:val="1"/>
        </w:numPr>
        <w:rPr>
          <w:rFonts w:ascii="Arial" w:hAnsi="Arial" w:cs="Arial"/>
          <w:sz w:val="20"/>
          <w:szCs w:val="20"/>
        </w:rPr>
      </w:pPr>
      <w:hyperlink r:id="rId7" w:history="1">
        <w:r w:rsidRPr="006D0322">
          <w:rPr>
            <w:rStyle w:val="Hiperpovezava"/>
            <w:rFonts w:ascii="Arial" w:hAnsi="Arial" w:cs="Arial"/>
            <w:sz w:val="20"/>
            <w:szCs w:val="20"/>
          </w:rPr>
          <w:t>https://shift2rail.org/</w:t>
        </w:r>
      </w:hyperlink>
    </w:p>
    <w:p w:rsidR="00CD7C45" w:rsidRPr="00CD7C45" w:rsidRDefault="00CD7C45" w:rsidP="00CD7C45">
      <w:pPr>
        <w:rPr>
          <w:rFonts w:ascii="Arial" w:hAnsi="Arial" w:cs="Arial"/>
          <w:sz w:val="20"/>
          <w:szCs w:val="20"/>
        </w:rPr>
      </w:pPr>
      <w:r w:rsidRPr="00CD7C45">
        <w:rPr>
          <w:rFonts w:ascii="Arial" w:hAnsi="Arial" w:cs="Arial"/>
          <w:sz w:val="20"/>
          <w:szCs w:val="20"/>
        </w:rPr>
        <w:t>Pripravila:</w:t>
      </w:r>
    </w:p>
    <w:p w:rsidR="00CD7C45" w:rsidRPr="00CD7C45" w:rsidRDefault="00CD7C45" w:rsidP="00CD7C45">
      <w:pPr>
        <w:rPr>
          <w:rFonts w:ascii="Arial" w:hAnsi="Arial" w:cs="Arial"/>
          <w:sz w:val="20"/>
          <w:szCs w:val="20"/>
        </w:rPr>
      </w:pPr>
      <w:r w:rsidRPr="00CD7C45">
        <w:rPr>
          <w:rFonts w:ascii="Arial" w:hAnsi="Arial" w:cs="Arial"/>
          <w:sz w:val="20"/>
          <w:szCs w:val="20"/>
        </w:rPr>
        <w:t>Darja Kocbek</w:t>
      </w:r>
    </w:p>
    <w:sectPr w:rsidR="00CD7C45" w:rsidRPr="00CD7C45"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E205A1"/>
    <w:multiLevelType w:val="hybridMultilevel"/>
    <w:tmpl w:val="39A84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434E"/>
    <w:rsid w:val="0011434E"/>
    <w:rsid w:val="00134471"/>
    <w:rsid w:val="002F63DF"/>
    <w:rsid w:val="003B2803"/>
    <w:rsid w:val="006D0322"/>
    <w:rsid w:val="00B459D4"/>
    <w:rsid w:val="00C379EA"/>
    <w:rsid w:val="00CD7C4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1344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11434E"/>
    <w:rPr>
      <w:b/>
      <w:bCs/>
    </w:rPr>
  </w:style>
  <w:style w:type="character" w:styleId="Hiperpovezava">
    <w:name w:val="Hyperlink"/>
    <w:basedOn w:val="Privzetapisavaodstavka"/>
    <w:uiPriority w:val="99"/>
    <w:unhideWhenUsed/>
    <w:rsid w:val="00CD7C45"/>
    <w:rPr>
      <w:color w:val="0000FF" w:themeColor="hyperlink"/>
      <w:u w:val="single"/>
    </w:rPr>
  </w:style>
  <w:style w:type="paragraph" w:styleId="Odstavekseznama">
    <w:name w:val="List Paragraph"/>
    <w:basedOn w:val="Navaden"/>
    <w:uiPriority w:val="34"/>
    <w:qFormat/>
    <w:rsid w:val="006D0322"/>
    <w:pPr>
      <w:ind w:left="720"/>
      <w:contextualSpacing/>
    </w:pPr>
  </w:style>
  <w:style w:type="character" w:customStyle="1" w:styleId="Naslov2Znak">
    <w:name w:val="Naslov 2 Znak"/>
    <w:basedOn w:val="Privzetapisavaodstavka"/>
    <w:link w:val="Naslov2"/>
    <w:uiPriority w:val="9"/>
    <w:semiHidden/>
    <w:rsid w:val="0013447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34471"/>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344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ift2ra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jects.shift2rail.org/s2r_ip2_n.aspx?p=X2RAIL-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273</Words>
  <Characters>1558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2017-06-01T22:33:00Z</dcterms:created>
  <dcterms:modified xsi:type="dcterms:W3CDTF">2017-06-01T22:55:00Z</dcterms:modified>
</cp:coreProperties>
</file>