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00" w:rsidRPr="00083714" w:rsidRDefault="00377F00" w:rsidP="00377F0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77F00" w:rsidRPr="00083714" w:rsidRDefault="00377F00" w:rsidP="00377F00">
      <w:pPr>
        <w:pStyle w:val="Naslov2"/>
        <w:tabs>
          <w:tab w:val="left" w:pos="3120"/>
        </w:tabs>
        <w:spacing w:before="240"/>
        <w:jc w:val="center"/>
        <w:rPr>
          <w:b w:val="0"/>
          <w:bCs w:val="0"/>
          <w:i/>
          <w:iCs/>
          <w:sz w:val="22"/>
        </w:rPr>
      </w:pPr>
      <w:r w:rsidRPr="00083714">
        <w:rPr>
          <w:sz w:val="22"/>
        </w:rPr>
        <w:t>Slovensko gospodarsko in raziskovalno združenje, Bruselj</w:t>
      </w:r>
    </w:p>
    <w:p w:rsidR="00377F00" w:rsidRPr="00083714" w:rsidRDefault="00377F00" w:rsidP="00377F00">
      <w:pPr>
        <w:pBdr>
          <w:bottom w:val="single" w:sz="6" w:space="1" w:color="auto"/>
        </w:pBdr>
        <w:tabs>
          <w:tab w:val="left" w:pos="3120"/>
        </w:tabs>
        <w:spacing w:before="240"/>
        <w:jc w:val="center"/>
        <w:rPr>
          <w:sz w:val="16"/>
          <w:szCs w:val="16"/>
        </w:rPr>
      </w:pPr>
    </w:p>
    <w:p w:rsidR="00377F00" w:rsidRDefault="00377F00" w:rsidP="00377F00">
      <w:pPr>
        <w:tabs>
          <w:tab w:val="left" w:pos="3120"/>
        </w:tabs>
        <w:spacing w:before="240"/>
        <w:rPr>
          <w:b/>
        </w:rPr>
      </w:pPr>
      <w:r w:rsidRPr="00083714">
        <w:rPr>
          <w:b/>
        </w:rPr>
        <w:tab/>
      </w:r>
      <w:r>
        <w:rPr>
          <w:b/>
        </w:rPr>
        <w:t>Občasna informacija članom 91</w:t>
      </w:r>
      <w:r w:rsidRPr="00083714">
        <w:rPr>
          <w:b/>
        </w:rPr>
        <w:t xml:space="preserve"> – 20</w:t>
      </w:r>
      <w:r>
        <w:rPr>
          <w:b/>
        </w:rPr>
        <w:t>20</w:t>
      </w:r>
    </w:p>
    <w:p w:rsidR="00377F00" w:rsidRPr="00083714" w:rsidRDefault="00377F00" w:rsidP="00377F00">
      <w:pPr>
        <w:tabs>
          <w:tab w:val="left" w:pos="3120"/>
        </w:tabs>
        <w:spacing w:before="240"/>
        <w:jc w:val="center"/>
        <w:rPr>
          <w:b/>
        </w:rPr>
      </w:pPr>
      <w:r>
        <w:rPr>
          <w:b/>
        </w:rPr>
        <w:t xml:space="preserve">08. junij </w:t>
      </w:r>
      <w:r w:rsidRPr="00083714">
        <w:rPr>
          <w:b/>
        </w:rPr>
        <w:t xml:space="preserve"> 20</w:t>
      </w:r>
      <w:r>
        <w:rPr>
          <w:b/>
        </w:rPr>
        <w:t>20</w:t>
      </w:r>
    </w:p>
    <w:p w:rsidR="00377F00" w:rsidRDefault="00377F00" w:rsidP="00377F00">
      <w:pPr>
        <w:jc w:val="center"/>
        <w:rPr>
          <w:rFonts w:ascii="Arial" w:hAnsi="Arial" w:cs="Arial"/>
          <w:b/>
          <w:i/>
        </w:rPr>
      </w:pPr>
      <w:r>
        <w:rPr>
          <w:b/>
          <w:color w:val="993300"/>
          <w:sz w:val="32"/>
          <w:szCs w:val="32"/>
        </w:rPr>
        <w:t>Pojasnila Evropske komisije o predlogu pobude REACT-EU</w:t>
      </w:r>
    </w:p>
    <w:p w:rsidR="00DE4C53" w:rsidRPr="005B1CC1" w:rsidRDefault="00DA358F" w:rsidP="005B1CC1">
      <w:pPr>
        <w:jc w:val="both"/>
        <w:rPr>
          <w:rFonts w:ascii="Arial" w:hAnsi="Arial" w:cs="Arial"/>
          <w:b/>
          <w:i/>
        </w:rPr>
      </w:pPr>
      <w:r w:rsidRPr="005B1CC1">
        <w:rPr>
          <w:rFonts w:ascii="Arial" w:hAnsi="Arial" w:cs="Arial"/>
          <w:b/>
          <w:i/>
        </w:rPr>
        <w:t xml:space="preserve">Evropska komisija je v okviru predloga načrta za okrevanje </w:t>
      </w:r>
      <w:proofErr w:type="spellStart"/>
      <w:r w:rsidRPr="005B1CC1">
        <w:rPr>
          <w:rFonts w:ascii="Arial" w:hAnsi="Arial" w:cs="Arial"/>
          <w:b/>
          <w:i/>
        </w:rPr>
        <w:t>Next</w:t>
      </w:r>
      <w:proofErr w:type="spellEnd"/>
      <w:r w:rsidRPr="005B1CC1">
        <w:rPr>
          <w:rFonts w:ascii="Arial" w:hAnsi="Arial" w:cs="Arial"/>
          <w:b/>
          <w:i/>
        </w:rPr>
        <w:t xml:space="preserve"> </w:t>
      </w:r>
      <w:proofErr w:type="spellStart"/>
      <w:r w:rsidRPr="005B1CC1">
        <w:rPr>
          <w:rFonts w:ascii="Arial" w:hAnsi="Arial" w:cs="Arial"/>
          <w:b/>
          <w:i/>
        </w:rPr>
        <w:t>Generation</w:t>
      </w:r>
      <w:proofErr w:type="spellEnd"/>
      <w:r w:rsidRPr="005B1CC1">
        <w:rPr>
          <w:rFonts w:ascii="Arial" w:hAnsi="Arial" w:cs="Arial"/>
          <w:b/>
          <w:i/>
        </w:rPr>
        <w:t xml:space="preserve"> EU predlagala pobudo REACT-EU, ki vključuje 55 milijard evrov dodatnih sredstev, ki naj bi bila na voljo za Evropski sklad za regionalni razvoj (ESRR), Evropski socialni sklad (ESS) in Sklad za evropsko pomoč najbolj ogroženim (FEAD) v obdobju 2014–2022. </w:t>
      </w:r>
      <w:r w:rsidR="00A65F41" w:rsidRPr="005B1CC1">
        <w:rPr>
          <w:rFonts w:ascii="Arial" w:hAnsi="Arial" w:cs="Arial"/>
          <w:b/>
          <w:i/>
        </w:rPr>
        <w:t xml:space="preserve">Države članice naj bi lahko same odločale o usmerjanju teh sredstev. Člani lahko dobijo dodatne informacije na SBRA. </w:t>
      </w:r>
    </w:p>
    <w:p w:rsidR="00A65F41" w:rsidRPr="005B1CC1" w:rsidRDefault="00A65F41" w:rsidP="005B1CC1">
      <w:pPr>
        <w:jc w:val="both"/>
        <w:rPr>
          <w:rFonts w:ascii="Arial" w:hAnsi="Arial" w:cs="Arial"/>
          <w:sz w:val="20"/>
          <w:szCs w:val="20"/>
        </w:rPr>
      </w:pPr>
      <w:r w:rsidRPr="005B1CC1">
        <w:rPr>
          <w:rFonts w:ascii="Arial" w:hAnsi="Arial" w:cs="Arial"/>
          <w:sz w:val="20"/>
          <w:szCs w:val="20"/>
        </w:rPr>
        <w:t xml:space="preserve">Če bodo države članice v okviru Sveta EU in Evropski parlament ta predlog potrdili, bodo ta sredstva na voljo za naložbe za ohranjanje delovnih mest, med drugim s shemami skrajšanega delovnega časa in podporo za samozaposlene. Ta sredstva bo mogoče uporabljati tudi za podporo ukrepom za ustvarjanje delovnih mest in zaposlovanje mladih, podporo zdravstvenim sistemom ter zagotavljanje obratnih sredstev in naložbene podpore malim in srednje velikim podjetjem. </w:t>
      </w:r>
    </w:p>
    <w:p w:rsidR="00A65F41" w:rsidRPr="005B1CC1" w:rsidRDefault="00A65F41" w:rsidP="005B1CC1">
      <w:pPr>
        <w:jc w:val="both"/>
        <w:rPr>
          <w:rFonts w:ascii="Arial" w:hAnsi="Arial" w:cs="Arial"/>
          <w:sz w:val="20"/>
          <w:szCs w:val="20"/>
        </w:rPr>
      </w:pPr>
      <w:r w:rsidRPr="005B1CC1">
        <w:rPr>
          <w:rFonts w:ascii="Arial" w:hAnsi="Arial" w:cs="Arial"/>
          <w:sz w:val="20"/>
          <w:szCs w:val="20"/>
        </w:rPr>
        <w:t xml:space="preserve">Evropska komisija predlaga, da bi bila takšna podpora na voljo za vse gospodarske sektorje, vključno z zelo prizadetima turizmom in kulturo. Dodatno podporo predvideva tudi za naložbe v evropski zeleni dogovor in digitalni prehod. </w:t>
      </w:r>
    </w:p>
    <w:p w:rsidR="00A65F41" w:rsidRPr="005B1CC1" w:rsidRDefault="00A65F41" w:rsidP="005B1CC1">
      <w:pPr>
        <w:jc w:val="both"/>
        <w:rPr>
          <w:rFonts w:ascii="Arial" w:hAnsi="Arial" w:cs="Arial"/>
          <w:sz w:val="20"/>
          <w:szCs w:val="20"/>
        </w:rPr>
      </w:pPr>
      <w:r w:rsidRPr="005B1CC1">
        <w:rPr>
          <w:rFonts w:ascii="Arial" w:hAnsi="Arial" w:cs="Arial"/>
          <w:sz w:val="20"/>
          <w:szCs w:val="20"/>
        </w:rPr>
        <w:t>Kom</w:t>
      </w:r>
      <w:r w:rsidR="005B1CC1">
        <w:rPr>
          <w:rFonts w:ascii="Arial" w:hAnsi="Arial" w:cs="Arial"/>
          <w:sz w:val="20"/>
          <w:szCs w:val="20"/>
        </w:rPr>
        <w:t>is</w:t>
      </w:r>
      <w:r w:rsidRPr="005B1CC1">
        <w:rPr>
          <w:rFonts w:ascii="Arial" w:hAnsi="Arial" w:cs="Arial"/>
          <w:sz w:val="20"/>
          <w:szCs w:val="20"/>
        </w:rPr>
        <w:t>ija predlaga, da bi 50 </w:t>
      </w:r>
      <w:r w:rsidR="00A252AF" w:rsidRPr="005B1CC1">
        <w:rPr>
          <w:rFonts w:ascii="Arial" w:hAnsi="Arial" w:cs="Arial"/>
          <w:sz w:val="20"/>
          <w:szCs w:val="20"/>
        </w:rPr>
        <w:t>odstotkov</w:t>
      </w:r>
      <w:r w:rsidRPr="005B1CC1">
        <w:rPr>
          <w:rFonts w:ascii="Arial" w:hAnsi="Arial" w:cs="Arial"/>
          <w:sz w:val="20"/>
          <w:szCs w:val="20"/>
        </w:rPr>
        <w:t xml:space="preserve"> dodatnih sredstev REACT-EU za leto 2020 državam članicam izplača</w:t>
      </w:r>
      <w:r w:rsidR="00A252AF" w:rsidRPr="005B1CC1">
        <w:rPr>
          <w:rFonts w:ascii="Arial" w:hAnsi="Arial" w:cs="Arial"/>
          <w:sz w:val="20"/>
          <w:szCs w:val="20"/>
        </w:rPr>
        <w:t>li</w:t>
      </w:r>
      <w:r w:rsidRPr="005B1CC1">
        <w:rPr>
          <w:rFonts w:ascii="Arial" w:hAnsi="Arial" w:cs="Arial"/>
          <w:sz w:val="20"/>
          <w:szCs w:val="20"/>
        </w:rPr>
        <w:t xml:space="preserve"> v obliki predplačila takoj po odobritvi programa ali programov oziroma njihovih sprememb. Predlaga tudi, da </w:t>
      </w:r>
      <w:r w:rsidR="00A252AF" w:rsidRPr="005B1CC1">
        <w:rPr>
          <w:rFonts w:ascii="Arial" w:hAnsi="Arial" w:cs="Arial"/>
          <w:sz w:val="20"/>
          <w:szCs w:val="20"/>
        </w:rPr>
        <w:t>bi</w:t>
      </w:r>
      <w:r w:rsidRPr="005B1CC1">
        <w:rPr>
          <w:rFonts w:ascii="Arial" w:hAnsi="Arial" w:cs="Arial"/>
          <w:sz w:val="20"/>
          <w:szCs w:val="20"/>
        </w:rPr>
        <w:t xml:space="preserve"> letna predplačila v naslednjih letih izplača</w:t>
      </w:r>
      <w:r w:rsidR="00A252AF" w:rsidRPr="005B1CC1">
        <w:rPr>
          <w:rFonts w:ascii="Arial" w:hAnsi="Arial" w:cs="Arial"/>
          <w:sz w:val="20"/>
          <w:szCs w:val="20"/>
        </w:rPr>
        <w:t>li</w:t>
      </w:r>
      <w:r w:rsidRPr="005B1CC1">
        <w:rPr>
          <w:rFonts w:ascii="Arial" w:hAnsi="Arial" w:cs="Arial"/>
          <w:sz w:val="20"/>
          <w:szCs w:val="20"/>
        </w:rPr>
        <w:t xml:space="preserve"> glede na dodatne vire, dodeljene programom. K hitri uvedbi tega dodatnega financiranja </w:t>
      </w:r>
      <w:r w:rsidR="00A252AF" w:rsidRPr="005B1CC1">
        <w:rPr>
          <w:rFonts w:ascii="Arial" w:hAnsi="Arial" w:cs="Arial"/>
          <w:sz w:val="20"/>
          <w:szCs w:val="20"/>
        </w:rPr>
        <w:t>naj bi</w:t>
      </w:r>
      <w:r w:rsidRPr="005B1CC1">
        <w:rPr>
          <w:rFonts w:ascii="Arial" w:hAnsi="Arial" w:cs="Arial"/>
          <w:sz w:val="20"/>
          <w:szCs w:val="20"/>
        </w:rPr>
        <w:t xml:space="preserve"> prispevala tudi zelo stopnja financiranja EU do 100 </w:t>
      </w:r>
      <w:r w:rsidR="00A252AF" w:rsidRPr="005B1CC1">
        <w:rPr>
          <w:rFonts w:ascii="Arial" w:hAnsi="Arial" w:cs="Arial"/>
          <w:sz w:val="20"/>
          <w:szCs w:val="20"/>
        </w:rPr>
        <w:t>odstotkov</w:t>
      </w:r>
      <w:r w:rsidRPr="005B1CC1">
        <w:rPr>
          <w:rFonts w:ascii="Arial" w:hAnsi="Arial" w:cs="Arial"/>
          <w:sz w:val="20"/>
          <w:szCs w:val="20"/>
        </w:rPr>
        <w:t>.</w:t>
      </w:r>
    </w:p>
    <w:p w:rsidR="00A252AF" w:rsidRPr="005B1CC1" w:rsidRDefault="00A3189D" w:rsidP="005B1CC1">
      <w:pPr>
        <w:jc w:val="both"/>
        <w:rPr>
          <w:rFonts w:ascii="Arial" w:hAnsi="Arial" w:cs="Arial"/>
          <w:b/>
          <w:sz w:val="20"/>
          <w:szCs w:val="20"/>
        </w:rPr>
      </w:pPr>
      <w:r w:rsidRPr="005B1CC1">
        <w:rPr>
          <w:rFonts w:ascii="Arial" w:hAnsi="Arial" w:cs="Arial"/>
          <w:b/>
          <w:sz w:val="20"/>
          <w:szCs w:val="20"/>
        </w:rPr>
        <w:t>Koristne informacije:</w:t>
      </w:r>
    </w:p>
    <w:p w:rsidR="00A3189D" w:rsidRPr="005B1CC1" w:rsidRDefault="005C361A" w:rsidP="005B1CC1">
      <w:pPr>
        <w:pStyle w:val="Odstavekseznama"/>
        <w:numPr>
          <w:ilvl w:val="0"/>
          <w:numId w:val="1"/>
        </w:numPr>
        <w:jc w:val="both"/>
        <w:rPr>
          <w:rFonts w:ascii="Arial" w:hAnsi="Arial" w:cs="Arial"/>
          <w:sz w:val="20"/>
          <w:szCs w:val="20"/>
        </w:rPr>
      </w:pPr>
      <w:r w:rsidRPr="005B1CC1">
        <w:rPr>
          <w:rFonts w:ascii="Arial" w:hAnsi="Arial" w:cs="Arial"/>
          <w:sz w:val="20"/>
          <w:szCs w:val="20"/>
        </w:rPr>
        <w:t>Pojasnila Evropske komisije o pobudi REACT-EU:</w:t>
      </w:r>
    </w:p>
    <w:p w:rsidR="005C361A" w:rsidRPr="005B1CC1" w:rsidRDefault="005C361A" w:rsidP="005B1CC1">
      <w:pPr>
        <w:pStyle w:val="Odstavekseznama"/>
        <w:numPr>
          <w:ilvl w:val="0"/>
          <w:numId w:val="1"/>
        </w:numPr>
        <w:jc w:val="both"/>
        <w:rPr>
          <w:rFonts w:ascii="Arial" w:hAnsi="Arial" w:cs="Arial"/>
          <w:sz w:val="20"/>
          <w:szCs w:val="20"/>
        </w:rPr>
      </w:pPr>
      <w:hyperlink r:id="rId6" w:history="1">
        <w:r w:rsidRPr="005B1CC1">
          <w:rPr>
            <w:rStyle w:val="Hiperpovezava"/>
            <w:rFonts w:ascii="Arial" w:hAnsi="Arial" w:cs="Arial"/>
            <w:sz w:val="20"/>
            <w:szCs w:val="20"/>
          </w:rPr>
          <w:t>https://ec.europa.eu/commission/presscorner/detail/sl/QANDA_20_948</w:t>
        </w:r>
      </w:hyperlink>
    </w:p>
    <w:p w:rsidR="005C361A" w:rsidRPr="005B1CC1" w:rsidRDefault="005C361A" w:rsidP="005B1CC1">
      <w:pPr>
        <w:pStyle w:val="Odstavekseznama"/>
        <w:numPr>
          <w:ilvl w:val="0"/>
          <w:numId w:val="1"/>
        </w:numPr>
        <w:jc w:val="both"/>
        <w:rPr>
          <w:rFonts w:ascii="Arial" w:hAnsi="Arial" w:cs="Arial"/>
          <w:sz w:val="20"/>
          <w:szCs w:val="20"/>
        </w:rPr>
      </w:pPr>
      <w:r w:rsidRPr="005B1CC1">
        <w:rPr>
          <w:rFonts w:ascii="Arial" w:hAnsi="Arial" w:cs="Arial"/>
          <w:sz w:val="20"/>
          <w:szCs w:val="20"/>
        </w:rPr>
        <w:t>Predlog uredbe REACT-EU:</w:t>
      </w:r>
    </w:p>
    <w:p w:rsidR="005C361A" w:rsidRPr="005B1CC1" w:rsidRDefault="005C361A" w:rsidP="005B1CC1">
      <w:pPr>
        <w:pStyle w:val="Odstavekseznama"/>
        <w:numPr>
          <w:ilvl w:val="0"/>
          <w:numId w:val="1"/>
        </w:numPr>
        <w:jc w:val="both"/>
        <w:rPr>
          <w:rFonts w:ascii="Arial" w:hAnsi="Arial" w:cs="Arial"/>
          <w:sz w:val="20"/>
          <w:szCs w:val="20"/>
        </w:rPr>
      </w:pPr>
      <w:hyperlink r:id="rId7" w:history="1">
        <w:r w:rsidRPr="005B1CC1">
          <w:rPr>
            <w:rStyle w:val="Hiperpovezava"/>
            <w:rFonts w:ascii="Arial" w:hAnsi="Arial" w:cs="Arial"/>
            <w:sz w:val="20"/>
            <w:szCs w:val="20"/>
          </w:rPr>
          <w:t>https://ec.europa.eu/info/sites/info/files/com_2020_451_act_v8.pdf</w:t>
        </w:r>
      </w:hyperlink>
    </w:p>
    <w:p w:rsidR="005C361A" w:rsidRPr="005B1CC1" w:rsidRDefault="005C361A" w:rsidP="005B1CC1">
      <w:pPr>
        <w:pStyle w:val="Odstavekseznama"/>
        <w:numPr>
          <w:ilvl w:val="0"/>
          <w:numId w:val="1"/>
        </w:numPr>
        <w:jc w:val="both"/>
        <w:rPr>
          <w:rFonts w:ascii="Arial" w:hAnsi="Arial" w:cs="Arial"/>
          <w:sz w:val="20"/>
          <w:szCs w:val="20"/>
        </w:rPr>
      </w:pPr>
      <w:r w:rsidRPr="005B1CC1">
        <w:rPr>
          <w:rFonts w:ascii="Arial" w:hAnsi="Arial" w:cs="Arial"/>
          <w:sz w:val="20"/>
          <w:szCs w:val="20"/>
        </w:rPr>
        <w:t>Predlog načrta za okrevanje:</w:t>
      </w:r>
    </w:p>
    <w:p w:rsidR="005C361A" w:rsidRPr="005B1CC1" w:rsidRDefault="005C361A" w:rsidP="005B1CC1">
      <w:pPr>
        <w:pStyle w:val="Odstavekseznama"/>
        <w:numPr>
          <w:ilvl w:val="0"/>
          <w:numId w:val="1"/>
        </w:numPr>
        <w:jc w:val="both"/>
        <w:rPr>
          <w:rFonts w:ascii="Arial" w:hAnsi="Arial" w:cs="Arial"/>
          <w:sz w:val="20"/>
          <w:szCs w:val="20"/>
        </w:rPr>
      </w:pPr>
      <w:hyperlink r:id="rId8" w:history="1">
        <w:r w:rsidRPr="005B1CC1">
          <w:rPr>
            <w:rStyle w:val="Hiperpovezava"/>
            <w:rFonts w:ascii="Arial" w:hAnsi="Arial" w:cs="Arial"/>
            <w:sz w:val="20"/>
            <w:szCs w:val="20"/>
          </w:rPr>
          <w:t>https://eur-lex.europa.eu/legal-content/SL/TXT/HTML/?uri=CELEX:52020DC0456&amp;from=EN</w:t>
        </w:r>
      </w:hyperlink>
    </w:p>
    <w:p w:rsidR="00377F00" w:rsidRDefault="005C361A" w:rsidP="005B1CC1">
      <w:pPr>
        <w:spacing w:after="0"/>
        <w:jc w:val="both"/>
        <w:rPr>
          <w:rFonts w:ascii="Arial" w:hAnsi="Arial" w:cs="Arial"/>
          <w:sz w:val="20"/>
          <w:szCs w:val="20"/>
        </w:rPr>
      </w:pPr>
      <w:r w:rsidRPr="005B1CC1">
        <w:rPr>
          <w:rFonts w:ascii="Arial" w:hAnsi="Arial" w:cs="Arial"/>
          <w:sz w:val="20"/>
          <w:szCs w:val="20"/>
        </w:rPr>
        <w:t>Pripravila:</w:t>
      </w:r>
      <w:r w:rsidR="00377F00">
        <w:rPr>
          <w:rFonts w:ascii="Arial" w:hAnsi="Arial" w:cs="Arial"/>
          <w:sz w:val="20"/>
          <w:szCs w:val="20"/>
        </w:rPr>
        <w:t xml:space="preserve"> </w:t>
      </w:r>
    </w:p>
    <w:p w:rsidR="005C361A" w:rsidRPr="005B1CC1" w:rsidRDefault="005C361A" w:rsidP="005B1CC1">
      <w:pPr>
        <w:spacing w:after="0"/>
        <w:jc w:val="both"/>
        <w:rPr>
          <w:rFonts w:ascii="Arial" w:hAnsi="Arial" w:cs="Arial"/>
          <w:sz w:val="20"/>
          <w:szCs w:val="20"/>
        </w:rPr>
      </w:pPr>
      <w:r w:rsidRPr="005B1CC1">
        <w:rPr>
          <w:rFonts w:ascii="Arial" w:hAnsi="Arial" w:cs="Arial"/>
          <w:sz w:val="20"/>
          <w:szCs w:val="20"/>
        </w:rPr>
        <w:t>Darja Kocbek</w:t>
      </w:r>
    </w:p>
    <w:sectPr w:rsidR="005C361A" w:rsidRPr="005B1CC1" w:rsidSect="00DE4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3BCB"/>
    <w:multiLevelType w:val="hybridMultilevel"/>
    <w:tmpl w:val="5A4C79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358F"/>
    <w:rsid w:val="00377F00"/>
    <w:rsid w:val="005B1CC1"/>
    <w:rsid w:val="005C361A"/>
    <w:rsid w:val="00A252AF"/>
    <w:rsid w:val="00A3189D"/>
    <w:rsid w:val="00A65F41"/>
    <w:rsid w:val="00DA358F"/>
    <w:rsid w:val="00DE4C5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C53"/>
  </w:style>
  <w:style w:type="paragraph" w:styleId="Naslov2">
    <w:name w:val="heading 2"/>
    <w:basedOn w:val="Navaden"/>
    <w:next w:val="Navaden"/>
    <w:link w:val="Naslov2Znak"/>
    <w:uiPriority w:val="9"/>
    <w:semiHidden/>
    <w:unhideWhenUsed/>
    <w:qFormat/>
    <w:rsid w:val="00377F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DA358F"/>
    <w:rPr>
      <w:b/>
      <w:bCs/>
    </w:rPr>
  </w:style>
  <w:style w:type="character" w:styleId="Hiperpovezava">
    <w:name w:val="Hyperlink"/>
    <w:basedOn w:val="Privzetapisavaodstavka"/>
    <w:uiPriority w:val="99"/>
    <w:unhideWhenUsed/>
    <w:rsid w:val="00DA358F"/>
    <w:rPr>
      <w:color w:val="0000FF"/>
      <w:u w:val="single"/>
    </w:rPr>
  </w:style>
  <w:style w:type="paragraph" w:styleId="Odstavekseznama">
    <w:name w:val="List Paragraph"/>
    <w:basedOn w:val="Navaden"/>
    <w:uiPriority w:val="34"/>
    <w:qFormat/>
    <w:rsid w:val="005B1CC1"/>
    <w:pPr>
      <w:ind w:left="720"/>
      <w:contextualSpacing/>
    </w:pPr>
  </w:style>
  <w:style w:type="character" w:customStyle="1" w:styleId="Naslov2Znak">
    <w:name w:val="Naslov 2 Znak"/>
    <w:basedOn w:val="Privzetapisavaodstavka"/>
    <w:link w:val="Naslov2"/>
    <w:uiPriority w:val="9"/>
    <w:semiHidden/>
    <w:rsid w:val="00377F0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77F0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7F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HTML/?uri=CELEX:52020DC0456&amp;from=EN" TargetMode="External"/><Relationship Id="rId3" Type="http://schemas.openxmlformats.org/officeDocument/2006/relationships/settings" Target="settings.xml"/><Relationship Id="rId7" Type="http://schemas.openxmlformats.org/officeDocument/2006/relationships/hyperlink" Target="https://ec.europa.eu/info/sites/info/files/com_2020_451_act_v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presscorner/detail/sl/QANDA_20_94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333</Words>
  <Characters>2029</Characters>
  <Application>Microsoft Office Word</Application>
  <DocSecurity>0</DocSecurity>
  <Lines>30</Lines>
  <Paragraphs>12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2020-06-03T14:09:00Z</dcterms:created>
  <dcterms:modified xsi:type="dcterms:W3CDTF">2020-06-03T14:45:00Z</dcterms:modified>
</cp:coreProperties>
</file>