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EAC2" w14:textId="77777777" w:rsidR="00006A83" w:rsidRPr="00467345" w:rsidRDefault="00006A83" w:rsidP="00006A8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 wp14:anchorId="6BFA2513" wp14:editId="766D4229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47F13D" w14:textId="77777777" w:rsidR="00006A83" w:rsidRPr="00083714" w:rsidRDefault="00006A83" w:rsidP="00006A83">
      <w:pPr>
        <w:pStyle w:val="Heading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2FFE860E" w14:textId="77777777" w:rsidR="00006A83" w:rsidRPr="00083714" w:rsidRDefault="00006A83" w:rsidP="00006A8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14:paraId="52699935" w14:textId="77777777" w:rsidR="00006A83" w:rsidRDefault="00006A83" w:rsidP="00006A8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90 </w:t>
      </w:r>
      <w:r w:rsidRPr="00083714">
        <w:rPr>
          <w:b/>
        </w:rPr>
        <w:t>– 20</w:t>
      </w:r>
      <w:r>
        <w:rPr>
          <w:b/>
        </w:rPr>
        <w:t>22</w:t>
      </w:r>
    </w:p>
    <w:p w14:paraId="38276317" w14:textId="77777777" w:rsidR="00006A83" w:rsidRPr="0002310E" w:rsidRDefault="00006A83" w:rsidP="00006A8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23.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14:paraId="5A114537" w14:textId="77777777" w:rsidR="000C25FC" w:rsidRDefault="00006A83" w:rsidP="0056663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Vabilo za </w:t>
      </w:r>
      <w:r w:rsidR="00566636">
        <w:rPr>
          <w:b/>
          <w:color w:val="993300"/>
          <w:sz w:val="32"/>
          <w:szCs w:val="32"/>
        </w:rPr>
        <w:t>sodelovanje</w:t>
      </w:r>
      <w:r>
        <w:rPr>
          <w:b/>
          <w:color w:val="993300"/>
          <w:sz w:val="32"/>
          <w:szCs w:val="32"/>
        </w:rPr>
        <w:t xml:space="preserve"> na spletni konferenci o reformi evropskega sistema ocenjevanja raziskav</w:t>
      </w:r>
    </w:p>
    <w:p w14:paraId="63994358" w14:textId="77777777" w:rsidR="000C25FC" w:rsidRPr="000C25FC" w:rsidRDefault="000C25FC" w:rsidP="000C25FC">
      <w:pPr>
        <w:jc w:val="both"/>
        <w:rPr>
          <w:rFonts w:ascii="Arial" w:hAnsi="Arial" w:cs="Arial"/>
          <w:b/>
          <w:i/>
        </w:rPr>
      </w:pPr>
      <w:r w:rsidRPr="000C25FC">
        <w:rPr>
          <w:rFonts w:ascii="Arial" w:hAnsi="Arial" w:cs="Arial"/>
          <w:b/>
          <w:i/>
        </w:rPr>
        <w:t>SBRA v sodelovanju z raziskovalnimi predstavništvi iz Cipra, Litve, Poljske in Madžarske svoje člane vabi k aktivni udeležbi na spletni konferenci z naslovom  </w:t>
      </w:r>
      <w:proofErr w:type="spellStart"/>
      <w:r w:rsidRPr="000C25FC">
        <w:rPr>
          <w:rFonts w:ascii="Arial" w:hAnsi="Arial" w:cs="Arial"/>
          <w:b/>
          <w:i/>
        </w:rPr>
        <w:t>European</w:t>
      </w:r>
      <w:proofErr w:type="spellEnd"/>
      <w:r w:rsidRPr="000C25FC">
        <w:rPr>
          <w:rFonts w:ascii="Arial" w:hAnsi="Arial" w:cs="Arial"/>
          <w:b/>
          <w:i/>
        </w:rPr>
        <w:t xml:space="preserve"> </w:t>
      </w:r>
      <w:proofErr w:type="spellStart"/>
      <w:r w:rsidRPr="000C25FC">
        <w:rPr>
          <w:rFonts w:ascii="Arial" w:hAnsi="Arial" w:cs="Arial"/>
          <w:b/>
          <w:i/>
        </w:rPr>
        <w:t>research</w:t>
      </w:r>
      <w:proofErr w:type="spellEnd"/>
      <w:r w:rsidRPr="000C25FC">
        <w:rPr>
          <w:rFonts w:ascii="Arial" w:hAnsi="Arial" w:cs="Arial"/>
          <w:b/>
          <w:i/>
        </w:rPr>
        <w:t xml:space="preserve"> </w:t>
      </w:r>
      <w:proofErr w:type="spellStart"/>
      <w:r w:rsidRPr="000C25FC">
        <w:rPr>
          <w:rFonts w:ascii="Arial" w:hAnsi="Arial" w:cs="Arial"/>
          <w:b/>
          <w:i/>
        </w:rPr>
        <w:t>assessment</w:t>
      </w:r>
      <w:proofErr w:type="spellEnd"/>
      <w:r w:rsidRPr="000C25FC">
        <w:rPr>
          <w:rFonts w:ascii="Arial" w:hAnsi="Arial" w:cs="Arial"/>
          <w:b/>
          <w:i/>
        </w:rPr>
        <w:t xml:space="preserve"> reform: </w:t>
      </w:r>
      <w:proofErr w:type="spellStart"/>
      <w:r w:rsidRPr="000C25FC">
        <w:rPr>
          <w:rFonts w:ascii="Arial" w:hAnsi="Arial" w:cs="Arial"/>
          <w:b/>
          <w:i/>
        </w:rPr>
        <w:t>why</w:t>
      </w:r>
      <w:proofErr w:type="spellEnd"/>
      <w:r w:rsidRPr="000C25FC">
        <w:rPr>
          <w:rFonts w:ascii="Arial" w:hAnsi="Arial" w:cs="Arial"/>
          <w:b/>
          <w:i/>
        </w:rPr>
        <w:t xml:space="preserve"> </w:t>
      </w:r>
      <w:proofErr w:type="spellStart"/>
      <w:r w:rsidRPr="000C25FC">
        <w:rPr>
          <w:rFonts w:ascii="Arial" w:hAnsi="Arial" w:cs="Arial"/>
          <w:b/>
          <w:i/>
        </w:rPr>
        <w:t>and</w:t>
      </w:r>
      <w:proofErr w:type="spellEnd"/>
      <w:r w:rsidRPr="000C25FC">
        <w:rPr>
          <w:rFonts w:ascii="Arial" w:hAnsi="Arial" w:cs="Arial"/>
          <w:b/>
          <w:i/>
        </w:rPr>
        <w:t xml:space="preserve"> </w:t>
      </w:r>
      <w:proofErr w:type="spellStart"/>
      <w:r w:rsidRPr="000C25FC">
        <w:rPr>
          <w:rFonts w:ascii="Arial" w:hAnsi="Arial" w:cs="Arial"/>
          <w:b/>
          <w:i/>
        </w:rPr>
        <w:t>when</w:t>
      </w:r>
      <w:proofErr w:type="spellEnd"/>
      <w:r w:rsidRPr="000C25FC">
        <w:rPr>
          <w:rFonts w:ascii="Arial" w:hAnsi="Arial" w:cs="Arial"/>
          <w:b/>
          <w:i/>
        </w:rPr>
        <w:t xml:space="preserve">? (Reforma evropskega </w:t>
      </w:r>
      <w:r w:rsidR="00006A83">
        <w:rPr>
          <w:rFonts w:ascii="Arial" w:hAnsi="Arial" w:cs="Arial"/>
          <w:b/>
          <w:i/>
        </w:rPr>
        <w:t xml:space="preserve">sistema </w:t>
      </w:r>
      <w:r w:rsidRPr="000C25FC">
        <w:rPr>
          <w:rFonts w:ascii="Arial" w:hAnsi="Arial" w:cs="Arial"/>
          <w:b/>
          <w:i/>
        </w:rPr>
        <w:t xml:space="preserve">ocenjevanja raziskav: zakaj in kdaj?). Konferenca bo v torek, 31. maja, med 14.00-15.30. Več informacij o dogodku in prijavni obrazec je na voljo na spletni strani SBRA. Za sodelovanje na dogodku, ki bo potekal prek platforme Zoom, se je treba prijaviti do petka, 27. maja. </w:t>
      </w:r>
    </w:p>
    <w:p w14:paraId="09B9642F" w14:textId="77777777" w:rsidR="000C25FC" w:rsidRPr="000C25FC" w:rsidRDefault="000C25FC" w:rsidP="000C25FC">
      <w:pPr>
        <w:jc w:val="both"/>
        <w:rPr>
          <w:rFonts w:ascii="Arial" w:hAnsi="Arial" w:cs="Arial"/>
          <w:sz w:val="20"/>
          <w:szCs w:val="20"/>
        </w:rPr>
      </w:pPr>
      <w:r w:rsidRPr="000C25FC">
        <w:rPr>
          <w:rFonts w:ascii="Arial" w:hAnsi="Arial" w:cs="Arial"/>
          <w:sz w:val="20"/>
          <w:szCs w:val="20"/>
        </w:rPr>
        <w:t>Na dogodki bosta predstavnika Evropske komisije in Science Europe predstavila potrebe po prenovljenem pristopu k sistemu ocenjevanja raziskav. Sledila bo izmenjava mnenj med strokovnjaki s tega področja in občinstvom.</w:t>
      </w:r>
    </w:p>
    <w:p w14:paraId="2845110E" w14:textId="77777777" w:rsidR="000C25FC" w:rsidRPr="000C25FC" w:rsidRDefault="000C25FC" w:rsidP="000C25FC">
      <w:pPr>
        <w:jc w:val="both"/>
        <w:rPr>
          <w:rFonts w:ascii="Arial" w:hAnsi="Arial" w:cs="Arial"/>
          <w:sz w:val="20"/>
          <w:szCs w:val="20"/>
        </w:rPr>
      </w:pPr>
      <w:r w:rsidRPr="000C25FC">
        <w:rPr>
          <w:rFonts w:ascii="Arial" w:hAnsi="Arial" w:cs="Arial"/>
          <w:sz w:val="20"/>
          <w:szCs w:val="20"/>
        </w:rPr>
        <w:t>Evropska komisija je pozvala organizacije, da izrazijo svoj interes za članstvo v koaliciji za reformo ocenjevanja raziskav. Koalicija je združila organizacije za financiranje raziskav, organizacije, ki izvajajo raziskave, nacionalne/regionalne organe ali agencije za ocenjevanje, združenja raziskovalcev in druge organizacije, ki so  pripravljene in predane k izvajanju reforme trenutnega sistema ocenjevanja raziskav.</w:t>
      </w:r>
    </w:p>
    <w:p w14:paraId="7CABFF7A" w14:textId="77777777" w:rsidR="00781B34" w:rsidRPr="000C25FC" w:rsidRDefault="000C25FC" w:rsidP="000C25FC">
      <w:pPr>
        <w:jc w:val="both"/>
        <w:rPr>
          <w:rFonts w:ascii="Arial" w:hAnsi="Arial" w:cs="Arial"/>
          <w:b/>
          <w:sz w:val="20"/>
          <w:szCs w:val="20"/>
        </w:rPr>
      </w:pPr>
      <w:r w:rsidRPr="000C25FC">
        <w:rPr>
          <w:rFonts w:ascii="Arial" w:hAnsi="Arial" w:cs="Arial"/>
          <w:b/>
          <w:sz w:val="20"/>
          <w:szCs w:val="20"/>
        </w:rPr>
        <w:t>Koristne informacije:</w:t>
      </w:r>
    </w:p>
    <w:p w14:paraId="6D74F0C4" w14:textId="77777777" w:rsidR="000C25FC" w:rsidRPr="000C25FC" w:rsidRDefault="000C25FC" w:rsidP="000C2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25FC">
        <w:rPr>
          <w:rFonts w:ascii="Arial" w:hAnsi="Arial" w:cs="Arial"/>
          <w:sz w:val="20"/>
          <w:szCs w:val="20"/>
        </w:rPr>
        <w:t>Obrazec za prijavo udeležbe:</w:t>
      </w:r>
    </w:p>
    <w:p w14:paraId="3A457C60" w14:textId="77777777" w:rsidR="000C25FC" w:rsidRPr="000C25FC" w:rsidRDefault="00821534" w:rsidP="000C2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0C25FC" w:rsidRPr="000C25FC">
          <w:rPr>
            <w:rStyle w:val="Hyperlink"/>
            <w:rFonts w:ascii="Arial" w:hAnsi="Arial" w:cs="Arial"/>
            <w:sz w:val="20"/>
            <w:szCs w:val="20"/>
          </w:rPr>
          <w:t>https://www.sbra.be/en/events/sbra-events</w:t>
        </w:r>
      </w:hyperlink>
    </w:p>
    <w:p w14:paraId="16C13B61" w14:textId="77777777" w:rsidR="000C25FC" w:rsidRPr="000C25FC" w:rsidRDefault="000C25FC" w:rsidP="000C2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25FC">
        <w:rPr>
          <w:rFonts w:ascii="Arial" w:hAnsi="Arial" w:cs="Arial"/>
          <w:sz w:val="20"/>
          <w:szCs w:val="20"/>
        </w:rPr>
        <w:t>Program konference:</w:t>
      </w:r>
    </w:p>
    <w:p w14:paraId="0E0FBD2D" w14:textId="77777777" w:rsidR="000C25FC" w:rsidRPr="000C25FC" w:rsidRDefault="00821534" w:rsidP="000C25F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0C25FC" w:rsidRPr="000C25FC">
          <w:rPr>
            <w:rStyle w:val="Hyperlink"/>
            <w:rFonts w:ascii="Arial" w:hAnsi="Arial" w:cs="Arial"/>
            <w:sz w:val="20"/>
            <w:szCs w:val="20"/>
          </w:rPr>
          <w:t>https://www.sbra.be/sites/default/files/research_assessment_agenda_2022_05_31.pdf</w:t>
        </w:r>
      </w:hyperlink>
    </w:p>
    <w:p w14:paraId="3DF29CB4" w14:textId="77777777" w:rsidR="00821534" w:rsidRDefault="00821534" w:rsidP="000C25FC">
      <w:pPr>
        <w:pStyle w:val="yiv7267629511msonormal"/>
        <w:spacing w:after="0" w:afterAutospacing="0"/>
        <w:rPr>
          <w:color w:val="000000"/>
        </w:rPr>
      </w:pPr>
    </w:p>
    <w:p w14:paraId="76EC8D6A" w14:textId="0306FBB2" w:rsidR="000C25FC" w:rsidRDefault="000C25FC" w:rsidP="000C25FC">
      <w:pPr>
        <w:pStyle w:val="yiv7267629511msonormal"/>
        <w:spacing w:after="0" w:afterAutospacing="0"/>
      </w:pPr>
      <w:r>
        <w:rPr>
          <w:color w:val="000000"/>
        </w:rPr>
        <w:t xml:space="preserve"> </w:t>
      </w:r>
    </w:p>
    <w:sectPr w:rsidR="000C25FC" w:rsidSect="0078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6092D"/>
    <w:multiLevelType w:val="hybridMultilevel"/>
    <w:tmpl w:val="52E20B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96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FC"/>
    <w:rsid w:val="00006A83"/>
    <w:rsid w:val="000C25FC"/>
    <w:rsid w:val="00566636"/>
    <w:rsid w:val="00781B34"/>
    <w:rsid w:val="008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59B29C"/>
  <w15:docId w15:val="{BB645584-3B6C-46A9-9B8D-8DCC334A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3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267629511msonormal">
    <w:name w:val="yiv7267629511msonormal"/>
    <w:basedOn w:val="Normal"/>
    <w:rsid w:val="000C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0C25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5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6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bra.be/sites/default/files/research_assessment_agenda_2022_05_3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ra.be/en/events/sbra-ev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Bostjan Sinkovec</cp:lastModifiedBy>
  <cp:revision>3</cp:revision>
  <dcterms:created xsi:type="dcterms:W3CDTF">2022-05-20T11:14:00Z</dcterms:created>
  <dcterms:modified xsi:type="dcterms:W3CDTF">2022-05-20T12:04:00Z</dcterms:modified>
</cp:coreProperties>
</file>