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2E" w:rsidRPr="00467345" w:rsidRDefault="00F9262E" w:rsidP="00F9262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9262E" w:rsidRPr="00301C78" w:rsidRDefault="00F9262E" w:rsidP="00F9262E">
      <w:pPr>
        <w:pStyle w:val="Naslov2"/>
        <w:tabs>
          <w:tab w:val="left" w:pos="3120"/>
        </w:tabs>
        <w:spacing w:before="0"/>
        <w:jc w:val="center"/>
        <w:rPr>
          <w:sz w:val="22"/>
        </w:rPr>
      </w:pPr>
      <w:r w:rsidRPr="00083714">
        <w:rPr>
          <w:sz w:val="22"/>
        </w:rPr>
        <w:t>Slovensko gospodarsko in raziskovalno združenje, Bruselj</w:t>
      </w:r>
    </w:p>
    <w:p w:rsidR="00F9262E" w:rsidRPr="00083714" w:rsidRDefault="00F9262E" w:rsidP="00F9262E">
      <w:pPr>
        <w:pBdr>
          <w:bottom w:val="single" w:sz="6" w:space="1" w:color="auto"/>
        </w:pBdr>
        <w:tabs>
          <w:tab w:val="left" w:pos="3120"/>
        </w:tabs>
        <w:rPr>
          <w:sz w:val="16"/>
          <w:szCs w:val="16"/>
        </w:rPr>
      </w:pPr>
    </w:p>
    <w:p w:rsidR="00F9262E" w:rsidRDefault="00F9262E" w:rsidP="00F9262E">
      <w:pPr>
        <w:tabs>
          <w:tab w:val="left" w:pos="3120"/>
        </w:tabs>
        <w:jc w:val="center"/>
        <w:rPr>
          <w:b/>
        </w:rPr>
      </w:pPr>
      <w:r>
        <w:rPr>
          <w:b/>
        </w:rPr>
        <w:t xml:space="preserve">Občasna informacija članom 88 </w:t>
      </w:r>
      <w:r w:rsidRPr="00083714">
        <w:rPr>
          <w:b/>
        </w:rPr>
        <w:t>– 20</w:t>
      </w:r>
      <w:r>
        <w:rPr>
          <w:b/>
        </w:rPr>
        <w:t>23</w:t>
      </w:r>
    </w:p>
    <w:p w:rsidR="00F9262E" w:rsidRDefault="00555055" w:rsidP="00F9262E">
      <w:pPr>
        <w:tabs>
          <w:tab w:val="left" w:pos="3120"/>
        </w:tabs>
        <w:jc w:val="center"/>
        <w:rPr>
          <w:b/>
        </w:rPr>
      </w:pPr>
      <w:r>
        <w:rPr>
          <w:b/>
        </w:rPr>
        <w:t>29</w:t>
      </w:r>
      <w:r w:rsidR="00F9262E">
        <w:rPr>
          <w:b/>
        </w:rPr>
        <w:t xml:space="preserve">. maj </w:t>
      </w:r>
      <w:r w:rsidR="00F9262E" w:rsidRPr="00083714">
        <w:rPr>
          <w:b/>
        </w:rPr>
        <w:t xml:space="preserve"> 20</w:t>
      </w:r>
      <w:r w:rsidR="00F9262E">
        <w:rPr>
          <w:b/>
        </w:rPr>
        <w:t>23</w:t>
      </w:r>
    </w:p>
    <w:p w:rsidR="007449A4" w:rsidRDefault="00F9262E" w:rsidP="00F9262E">
      <w:pPr>
        <w:jc w:val="center"/>
        <w:rPr>
          <w:rFonts w:ascii="Arial" w:hAnsi="Arial" w:cs="Arial"/>
          <w:b/>
          <w:i/>
        </w:rPr>
      </w:pPr>
      <w:r>
        <w:rPr>
          <w:b/>
          <w:color w:val="993300"/>
          <w:sz w:val="32"/>
          <w:szCs w:val="32"/>
        </w:rPr>
        <w:t>Pilotni projekti za preskus uporabe digitalne denarnice</w:t>
      </w:r>
    </w:p>
    <w:p w:rsidR="00F85B69" w:rsidRPr="00012519" w:rsidRDefault="00F85B69" w:rsidP="00012519">
      <w:pPr>
        <w:jc w:val="both"/>
        <w:rPr>
          <w:rFonts w:ascii="Arial" w:hAnsi="Arial" w:cs="Arial"/>
          <w:b/>
          <w:i/>
        </w:rPr>
      </w:pPr>
      <w:r w:rsidRPr="00012519">
        <w:rPr>
          <w:rFonts w:ascii="Arial" w:hAnsi="Arial" w:cs="Arial"/>
          <w:b/>
          <w:i/>
        </w:rPr>
        <w:t>Evropska komisija namenja iz programa Digitalna Evropa 46 milijonov evrov za preskušanje in izboljšanje evropske digitalne identitete (EUDI). S tem namenom je podprla štiri pilotne projekte za preskus uporabe digitalne denarnice za posameznike in podjetja v različnih primerih vsakodnevne uporabe. V projektih POTENTIAL, EWC, NOBID in DC4EU sodeluje več kot 250 zasebnih in javnih organizacij.</w:t>
      </w:r>
      <w:r w:rsidR="00F9262E">
        <w:rPr>
          <w:rFonts w:ascii="Arial" w:hAnsi="Arial" w:cs="Arial"/>
          <w:b/>
          <w:i/>
        </w:rPr>
        <w:t xml:space="preserve"> Njihove rezultate namerava Evropska komisija uporabiti pri</w:t>
      </w:r>
      <w:r w:rsidR="00F9262E" w:rsidRPr="00F9262E">
        <w:rPr>
          <w:rFonts w:ascii="Arial" w:hAnsi="Arial" w:cs="Arial"/>
          <w:b/>
          <w:i/>
        </w:rPr>
        <w:t xml:space="preserve"> razvoj</w:t>
      </w:r>
      <w:r w:rsidR="00F9262E">
        <w:rPr>
          <w:rFonts w:ascii="Arial" w:hAnsi="Arial" w:cs="Arial"/>
          <w:b/>
          <w:i/>
        </w:rPr>
        <w:t>u</w:t>
      </w:r>
      <w:r w:rsidR="00F9262E" w:rsidRPr="00F9262E">
        <w:rPr>
          <w:rFonts w:ascii="Arial" w:hAnsi="Arial" w:cs="Arial"/>
          <w:b/>
          <w:i/>
        </w:rPr>
        <w:t xml:space="preserve"> tehničnih specifikacij za </w:t>
      </w:r>
      <w:r w:rsidR="00F9262E">
        <w:rPr>
          <w:rFonts w:ascii="Arial" w:hAnsi="Arial" w:cs="Arial"/>
          <w:b/>
          <w:i/>
        </w:rPr>
        <w:t xml:space="preserve">digitalno </w:t>
      </w:r>
      <w:r w:rsidR="00F9262E" w:rsidRPr="00F9262E">
        <w:rPr>
          <w:rFonts w:ascii="Arial" w:hAnsi="Arial" w:cs="Arial"/>
          <w:b/>
          <w:i/>
        </w:rPr>
        <w:t>denarnico</w:t>
      </w:r>
      <w:r w:rsidR="00F9262E">
        <w:rPr>
          <w:rFonts w:ascii="Arial" w:hAnsi="Arial" w:cs="Arial"/>
          <w:b/>
          <w:i/>
        </w:rPr>
        <w:t>.</w:t>
      </w:r>
      <w:r w:rsidRPr="00012519">
        <w:rPr>
          <w:rFonts w:ascii="Arial" w:hAnsi="Arial" w:cs="Arial"/>
          <w:b/>
          <w:i/>
        </w:rPr>
        <w:t xml:space="preserve"> </w:t>
      </w:r>
    </w:p>
    <w:p w:rsidR="00841859" w:rsidRPr="00012519" w:rsidRDefault="00F85B69" w:rsidP="00012519">
      <w:pPr>
        <w:jc w:val="both"/>
        <w:rPr>
          <w:rFonts w:ascii="Arial" w:hAnsi="Arial" w:cs="Arial"/>
          <w:b/>
          <w:sz w:val="20"/>
          <w:szCs w:val="20"/>
        </w:rPr>
      </w:pPr>
      <w:r w:rsidRPr="00012519">
        <w:rPr>
          <w:rFonts w:ascii="Arial" w:hAnsi="Arial" w:cs="Arial"/>
          <w:b/>
          <w:sz w:val="20"/>
          <w:szCs w:val="20"/>
        </w:rPr>
        <w:t xml:space="preserve">Projekt POTENTIAL </w:t>
      </w:r>
    </w:p>
    <w:p w:rsidR="005E1F8F" w:rsidRPr="00012519" w:rsidRDefault="005E1F8F" w:rsidP="00012519">
      <w:pPr>
        <w:jc w:val="both"/>
        <w:rPr>
          <w:rFonts w:ascii="Arial" w:hAnsi="Arial" w:cs="Arial"/>
          <w:sz w:val="20"/>
          <w:szCs w:val="20"/>
        </w:rPr>
      </w:pPr>
      <w:r w:rsidRPr="00012519">
        <w:rPr>
          <w:rFonts w:ascii="Arial" w:hAnsi="Arial" w:cs="Arial"/>
          <w:sz w:val="20"/>
          <w:szCs w:val="20"/>
        </w:rPr>
        <w:t>Namen projekta</w:t>
      </w:r>
      <w:r w:rsidR="003E6248" w:rsidRPr="00012519">
        <w:rPr>
          <w:rFonts w:ascii="Arial" w:hAnsi="Arial" w:cs="Arial"/>
          <w:sz w:val="20"/>
          <w:szCs w:val="20"/>
        </w:rPr>
        <w:t>, v katerega je vključena tudi Slovenija,</w:t>
      </w:r>
      <w:r w:rsidRPr="00012519">
        <w:rPr>
          <w:rFonts w:ascii="Arial" w:hAnsi="Arial" w:cs="Arial"/>
          <w:sz w:val="20"/>
          <w:szCs w:val="20"/>
        </w:rPr>
        <w:t xml:space="preserve"> je preskusiti uporabo digitalne denarnice v šestih primerih, ki so: dostop do vladnih storitev, odprtje bančnega računa, registracija kartice SIM, mobilno vozniško dovoljenje, elektronski podpisi in </w:t>
      </w:r>
      <w:proofErr w:type="spellStart"/>
      <w:r w:rsidRPr="00012519">
        <w:rPr>
          <w:rFonts w:ascii="Arial" w:hAnsi="Arial" w:cs="Arial"/>
          <w:sz w:val="20"/>
          <w:szCs w:val="20"/>
        </w:rPr>
        <w:t>eRecepti</w:t>
      </w:r>
      <w:proofErr w:type="spellEnd"/>
      <w:r w:rsidRPr="00012519">
        <w:rPr>
          <w:rFonts w:ascii="Arial" w:hAnsi="Arial" w:cs="Arial"/>
          <w:sz w:val="20"/>
          <w:szCs w:val="20"/>
        </w:rPr>
        <w:t xml:space="preserve">. </w:t>
      </w:r>
    </w:p>
    <w:p w:rsidR="00DD4304" w:rsidRPr="00012519" w:rsidRDefault="00DD4304" w:rsidP="00012519">
      <w:pPr>
        <w:jc w:val="both"/>
        <w:rPr>
          <w:rFonts w:ascii="Arial" w:hAnsi="Arial" w:cs="Arial"/>
          <w:b/>
          <w:sz w:val="20"/>
          <w:szCs w:val="20"/>
        </w:rPr>
      </w:pPr>
      <w:r w:rsidRPr="00012519">
        <w:rPr>
          <w:rFonts w:ascii="Arial" w:hAnsi="Arial" w:cs="Arial"/>
          <w:b/>
          <w:sz w:val="20"/>
          <w:szCs w:val="20"/>
        </w:rPr>
        <w:t>Projekt EWC</w:t>
      </w:r>
    </w:p>
    <w:p w:rsidR="00DD4304" w:rsidRPr="00012519" w:rsidRDefault="00DD4304" w:rsidP="00012519">
      <w:pPr>
        <w:jc w:val="both"/>
        <w:rPr>
          <w:rFonts w:ascii="Arial" w:hAnsi="Arial" w:cs="Arial"/>
          <w:sz w:val="20"/>
          <w:szCs w:val="20"/>
        </w:rPr>
      </w:pPr>
      <w:r w:rsidRPr="00012519">
        <w:rPr>
          <w:rFonts w:ascii="Arial" w:hAnsi="Arial" w:cs="Arial"/>
          <w:sz w:val="20"/>
          <w:szCs w:val="20"/>
        </w:rPr>
        <w:t>Projekt se osredotoča na uporabo digitalne denarnice v okviru potovanj, kot so zagotavljanje informacij potnikom, nakup blaga in storitev ter zaupanja vredni medsebojni poslovni stiki. Partnerji bodo po vsej Evropi preizkušali scenarije uporabe od rezervacije letov, hotelov, do prijave, nakupovanja in plačevanja.</w:t>
      </w:r>
    </w:p>
    <w:p w:rsidR="00DD4304" w:rsidRPr="00012519" w:rsidRDefault="00DD4304" w:rsidP="00012519">
      <w:pPr>
        <w:jc w:val="both"/>
        <w:rPr>
          <w:rFonts w:ascii="Arial" w:hAnsi="Arial" w:cs="Arial"/>
          <w:b/>
          <w:sz w:val="20"/>
          <w:szCs w:val="20"/>
        </w:rPr>
      </w:pPr>
      <w:r w:rsidRPr="00012519">
        <w:rPr>
          <w:rFonts w:ascii="Arial" w:hAnsi="Arial" w:cs="Arial"/>
          <w:b/>
          <w:sz w:val="20"/>
          <w:szCs w:val="20"/>
        </w:rPr>
        <w:t>Projekt NOBID</w:t>
      </w:r>
    </w:p>
    <w:p w:rsidR="00DD4304" w:rsidRPr="00012519" w:rsidRDefault="00DD4304" w:rsidP="00012519">
      <w:pPr>
        <w:jc w:val="both"/>
        <w:rPr>
          <w:rFonts w:ascii="Arial" w:hAnsi="Arial" w:cs="Arial"/>
          <w:sz w:val="20"/>
          <w:szCs w:val="20"/>
        </w:rPr>
      </w:pPr>
      <w:r w:rsidRPr="00012519">
        <w:rPr>
          <w:rFonts w:ascii="Arial" w:hAnsi="Arial" w:cs="Arial"/>
          <w:sz w:val="20"/>
          <w:szCs w:val="20"/>
        </w:rPr>
        <w:t xml:space="preserve">Projekt se bo osredotočil na en sam primer uporabe, in sicer uporabo </w:t>
      </w:r>
      <w:r w:rsidR="004375A0" w:rsidRPr="00012519">
        <w:rPr>
          <w:rFonts w:ascii="Arial" w:hAnsi="Arial" w:cs="Arial"/>
          <w:sz w:val="20"/>
          <w:szCs w:val="20"/>
        </w:rPr>
        <w:t xml:space="preserve">digitalne </w:t>
      </w:r>
      <w:r w:rsidRPr="00012519">
        <w:rPr>
          <w:rFonts w:ascii="Arial" w:hAnsi="Arial" w:cs="Arial"/>
          <w:sz w:val="20"/>
          <w:szCs w:val="20"/>
        </w:rPr>
        <w:t xml:space="preserve">denarnice za avtorizacijo plačil za izdelke in storitve s strani uporabnika denarnice. </w:t>
      </w:r>
      <w:r w:rsidR="004375A0" w:rsidRPr="00012519">
        <w:rPr>
          <w:rFonts w:ascii="Arial" w:hAnsi="Arial" w:cs="Arial"/>
          <w:sz w:val="20"/>
          <w:szCs w:val="20"/>
        </w:rPr>
        <w:t xml:space="preserve">Partnerji bodo obravnavali </w:t>
      </w:r>
      <w:r w:rsidRPr="00012519">
        <w:rPr>
          <w:rFonts w:ascii="Arial" w:hAnsi="Arial" w:cs="Arial"/>
          <w:sz w:val="20"/>
          <w:szCs w:val="20"/>
        </w:rPr>
        <w:t>izdajanje denarnic, zagotavljanje plačilnih sredstev s strani finančnih institucij in sprejemanje plačil v maloprodaji.</w:t>
      </w:r>
    </w:p>
    <w:p w:rsidR="0089792C" w:rsidRPr="00012519" w:rsidRDefault="0089792C" w:rsidP="00012519">
      <w:pPr>
        <w:jc w:val="both"/>
        <w:rPr>
          <w:rFonts w:ascii="Arial" w:hAnsi="Arial" w:cs="Arial"/>
          <w:b/>
          <w:sz w:val="20"/>
          <w:szCs w:val="20"/>
        </w:rPr>
      </w:pPr>
      <w:r w:rsidRPr="00012519">
        <w:rPr>
          <w:rFonts w:ascii="Arial" w:hAnsi="Arial" w:cs="Arial"/>
          <w:b/>
          <w:sz w:val="20"/>
          <w:szCs w:val="20"/>
        </w:rPr>
        <w:t>Projekt DC4EU</w:t>
      </w:r>
    </w:p>
    <w:p w:rsidR="0089792C" w:rsidRPr="00012519" w:rsidRDefault="0089792C" w:rsidP="00012519">
      <w:pPr>
        <w:jc w:val="both"/>
        <w:rPr>
          <w:rFonts w:ascii="Arial" w:hAnsi="Arial" w:cs="Arial"/>
          <w:sz w:val="20"/>
          <w:szCs w:val="20"/>
        </w:rPr>
      </w:pPr>
      <w:r w:rsidRPr="00012519">
        <w:rPr>
          <w:rFonts w:ascii="Arial" w:hAnsi="Arial" w:cs="Arial"/>
          <w:sz w:val="20"/>
          <w:szCs w:val="20"/>
        </w:rPr>
        <w:t>Partnerji v projektu bodo preskusili uporabo digitalne denarnice v izobraževalnem sektorju in na področju socialne varnosti. Pilotni projekt bo usklajen z evropskim potnim listom za socialno varnost in evropskim učnim modelom. Uporabili bodo evropsko infrastrukturo za storitve veriženja blokov (EBSI) v okviru denarnice EUDI.</w:t>
      </w:r>
    </w:p>
    <w:p w:rsidR="00F9262E" w:rsidRDefault="00F9262E" w:rsidP="00012519">
      <w:pPr>
        <w:jc w:val="both"/>
        <w:rPr>
          <w:rFonts w:ascii="Arial" w:hAnsi="Arial" w:cs="Arial"/>
          <w:b/>
          <w:sz w:val="20"/>
          <w:szCs w:val="20"/>
        </w:rPr>
      </w:pPr>
    </w:p>
    <w:p w:rsidR="003E6248" w:rsidRPr="00012519" w:rsidRDefault="003E6248" w:rsidP="00012519">
      <w:pPr>
        <w:jc w:val="both"/>
        <w:rPr>
          <w:rFonts w:ascii="Arial" w:hAnsi="Arial" w:cs="Arial"/>
          <w:b/>
          <w:sz w:val="20"/>
          <w:szCs w:val="20"/>
        </w:rPr>
      </w:pPr>
      <w:r w:rsidRPr="00012519">
        <w:rPr>
          <w:rFonts w:ascii="Arial" w:hAnsi="Arial" w:cs="Arial"/>
          <w:b/>
          <w:sz w:val="20"/>
          <w:szCs w:val="20"/>
        </w:rPr>
        <w:lastRenderedPageBreak/>
        <w:t>Koristne informacije:</w:t>
      </w:r>
    </w:p>
    <w:p w:rsidR="003E6248" w:rsidRPr="00012519" w:rsidRDefault="003E6248" w:rsidP="00012519">
      <w:pPr>
        <w:pStyle w:val="Odstavekseznama"/>
        <w:numPr>
          <w:ilvl w:val="0"/>
          <w:numId w:val="1"/>
        </w:numPr>
        <w:jc w:val="both"/>
        <w:rPr>
          <w:rFonts w:ascii="Arial" w:hAnsi="Arial" w:cs="Arial"/>
          <w:sz w:val="20"/>
          <w:szCs w:val="20"/>
        </w:rPr>
      </w:pPr>
      <w:r w:rsidRPr="00012519">
        <w:rPr>
          <w:rFonts w:ascii="Arial" w:hAnsi="Arial" w:cs="Arial"/>
          <w:sz w:val="20"/>
          <w:szCs w:val="20"/>
        </w:rPr>
        <w:t>Spletna stran projekta POTENTIAL:</w:t>
      </w:r>
    </w:p>
    <w:p w:rsidR="003E6248" w:rsidRPr="00012519" w:rsidRDefault="0093624B" w:rsidP="00012519">
      <w:pPr>
        <w:pStyle w:val="Odstavekseznama"/>
        <w:numPr>
          <w:ilvl w:val="0"/>
          <w:numId w:val="1"/>
        </w:numPr>
        <w:jc w:val="both"/>
        <w:rPr>
          <w:rFonts w:ascii="Arial" w:hAnsi="Arial" w:cs="Arial"/>
          <w:sz w:val="20"/>
          <w:szCs w:val="20"/>
        </w:rPr>
      </w:pPr>
      <w:hyperlink r:id="rId6" w:history="1">
        <w:r w:rsidR="003E6248" w:rsidRPr="00012519">
          <w:rPr>
            <w:rStyle w:val="Hiperpovezava"/>
            <w:rFonts w:ascii="Arial" w:hAnsi="Arial" w:cs="Arial"/>
            <w:sz w:val="20"/>
            <w:szCs w:val="20"/>
          </w:rPr>
          <w:t>https://www.digital-identity-wallet.eu/</w:t>
        </w:r>
      </w:hyperlink>
    </w:p>
    <w:p w:rsidR="00DD4304" w:rsidRPr="00012519" w:rsidRDefault="00DD4304" w:rsidP="00012519">
      <w:pPr>
        <w:pStyle w:val="Odstavekseznama"/>
        <w:numPr>
          <w:ilvl w:val="0"/>
          <w:numId w:val="1"/>
        </w:numPr>
        <w:jc w:val="both"/>
        <w:rPr>
          <w:rFonts w:ascii="Arial" w:hAnsi="Arial" w:cs="Arial"/>
          <w:sz w:val="20"/>
          <w:szCs w:val="20"/>
        </w:rPr>
      </w:pPr>
      <w:r w:rsidRPr="00012519">
        <w:rPr>
          <w:rFonts w:ascii="Arial" w:hAnsi="Arial" w:cs="Arial"/>
          <w:sz w:val="20"/>
          <w:szCs w:val="20"/>
        </w:rPr>
        <w:t>Spletna stran projekta EWC:</w:t>
      </w:r>
    </w:p>
    <w:p w:rsidR="00DD4304" w:rsidRPr="00012519" w:rsidRDefault="0093624B" w:rsidP="00012519">
      <w:pPr>
        <w:pStyle w:val="Odstavekseznama"/>
        <w:numPr>
          <w:ilvl w:val="0"/>
          <w:numId w:val="1"/>
        </w:numPr>
        <w:jc w:val="both"/>
        <w:rPr>
          <w:rFonts w:ascii="Arial" w:hAnsi="Arial" w:cs="Arial"/>
          <w:sz w:val="20"/>
          <w:szCs w:val="20"/>
        </w:rPr>
      </w:pPr>
      <w:hyperlink r:id="rId7" w:history="1">
        <w:r w:rsidR="00DD4304" w:rsidRPr="00012519">
          <w:rPr>
            <w:rStyle w:val="Hiperpovezava"/>
            <w:rFonts w:ascii="Arial" w:hAnsi="Arial" w:cs="Arial"/>
            <w:sz w:val="20"/>
            <w:szCs w:val="20"/>
          </w:rPr>
          <w:t>https://eudiwalletconsortium.org/</w:t>
        </w:r>
      </w:hyperlink>
    </w:p>
    <w:p w:rsidR="00DD4304" w:rsidRPr="00012519" w:rsidRDefault="004375A0" w:rsidP="00012519">
      <w:pPr>
        <w:pStyle w:val="Odstavekseznama"/>
        <w:numPr>
          <w:ilvl w:val="0"/>
          <w:numId w:val="1"/>
        </w:numPr>
        <w:jc w:val="both"/>
        <w:rPr>
          <w:rFonts w:ascii="Arial" w:hAnsi="Arial" w:cs="Arial"/>
          <w:sz w:val="20"/>
          <w:szCs w:val="20"/>
        </w:rPr>
      </w:pPr>
      <w:r w:rsidRPr="00012519">
        <w:rPr>
          <w:rFonts w:ascii="Arial" w:hAnsi="Arial" w:cs="Arial"/>
          <w:sz w:val="20"/>
          <w:szCs w:val="20"/>
        </w:rPr>
        <w:t>Spletna stran projekta NOBID:</w:t>
      </w:r>
    </w:p>
    <w:p w:rsidR="004375A0" w:rsidRPr="00012519" w:rsidRDefault="0093624B" w:rsidP="00012519">
      <w:pPr>
        <w:pStyle w:val="Odstavekseznama"/>
        <w:numPr>
          <w:ilvl w:val="0"/>
          <w:numId w:val="1"/>
        </w:numPr>
        <w:jc w:val="both"/>
        <w:rPr>
          <w:rFonts w:ascii="Arial" w:hAnsi="Arial" w:cs="Arial"/>
          <w:sz w:val="20"/>
          <w:szCs w:val="20"/>
        </w:rPr>
      </w:pPr>
      <w:hyperlink r:id="rId8" w:history="1">
        <w:r w:rsidR="004375A0" w:rsidRPr="00012519">
          <w:rPr>
            <w:rStyle w:val="Hiperpovezava"/>
            <w:rFonts w:ascii="Arial" w:hAnsi="Arial" w:cs="Arial"/>
            <w:sz w:val="20"/>
            <w:szCs w:val="20"/>
          </w:rPr>
          <w:t>https://www.nobidconsortium.com/</w:t>
        </w:r>
      </w:hyperlink>
    </w:p>
    <w:p w:rsidR="0089792C" w:rsidRPr="00012519" w:rsidRDefault="0089792C" w:rsidP="00012519">
      <w:pPr>
        <w:pStyle w:val="Odstavekseznama"/>
        <w:numPr>
          <w:ilvl w:val="0"/>
          <w:numId w:val="1"/>
        </w:numPr>
        <w:jc w:val="both"/>
        <w:rPr>
          <w:rFonts w:ascii="Arial" w:hAnsi="Arial" w:cs="Arial"/>
          <w:sz w:val="20"/>
          <w:szCs w:val="20"/>
        </w:rPr>
      </w:pPr>
      <w:r w:rsidRPr="00012519">
        <w:rPr>
          <w:rFonts w:ascii="Arial" w:hAnsi="Arial" w:cs="Arial"/>
          <w:sz w:val="20"/>
          <w:szCs w:val="20"/>
        </w:rPr>
        <w:t>Projekt DC4EU:</w:t>
      </w:r>
    </w:p>
    <w:p w:rsidR="0089792C" w:rsidRPr="00012519" w:rsidRDefault="0093624B" w:rsidP="00012519">
      <w:pPr>
        <w:pStyle w:val="Odstavekseznama"/>
        <w:numPr>
          <w:ilvl w:val="0"/>
          <w:numId w:val="1"/>
        </w:numPr>
        <w:jc w:val="both"/>
        <w:rPr>
          <w:rFonts w:ascii="Arial" w:hAnsi="Arial" w:cs="Arial"/>
          <w:sz w:val="20"/>
          <w:szCs w:val="20"/>
        </w:rPr>
      </w:pPr>
      <w:hyperlink r:id="rId9" w:history="1">
        <w:r w:rsidR="0089792C" w:rsidRPr="00012519">
          <w:rPr>
            <w:rStyle w:val="Hiperpovezava"/>
            <w:rFonts w:ascii="Arial" w:hAnsi="Arial" w:cs="Arial"/>
            <w:sz w:val="20"/>
            <w:szCs w:val="20"/>
          </w:rPr>
          <w:t>https://www.dc4eu.eu/</w:t>
        </w:r>
      </w:hyperlink>
    </w:p>
    <w:p w:rsidR="0089792C" w:rsidRPr="00012519" w:rsidRDefault="0089792C" w:rsidP="00012519">
      <w:pPr>
        <w:spacing w:after="0"/>
        <w:jc w:val="both"/>
        <w:rPr>
          <w:rFonts w:ascii="Arial" w:hAnsi="Arial" w:cs="Arial"/>
          <w:sz w:val="20"/>
          <w:szCs w:val="20"/>
        </w:rPr>
      </w:pPr>
      <w:r w:rsidRPr="00012519">
        <w:rPr>
          <w:rFonts w:ascii="Arial" w:hAnsi="Arial" w:cs="Arial"/>
          <w:sz w:val="20"/>
          <w:szCs w:val="20"/>
        </w:rPr>
        <w:t>Pripravila:</w:t>
      </w:r>
    </w:p>
    <w:p w:rsidR="0089792C" w:rsidRPr="00012519" w:rsidRDefault="0089792C" w:rsidP="00012519">
      <w:pPr>
        <w:spacing w:after="0"/>
        <w:jc w:val="both"/>
        <w:rPr>
          <w:rFonts w:ascii="Arial" w:hAnsi="Arial" w:cs="Arial"/>
          <w:sz w:val="20"/>
          <w:szCs w:val="20"/>
        </w:rPr>
      </w:pPr>
      <w:r w:rsidRPr="00012519">
        <w:rPr>
          <w:rFonts w:ascii="Arial" w:hAnsi="Arial" w:cs="Arial"/>
          <w:sz w:val="20"/>
          <w:szCs w:val="20"/>
        </w:rPr>
        <w:t>Darja Kocbek</w:t>
      </w:r>
    </w:p>
    <w:p w:rsidR="004375A0" w:rsidRDefault="004375A0" w:rsidP="00012519">
      <w:pPr>
        <w:spacing w:after="0"/>
      </w:pPr>
    </w:p>
    <w:sectPr w:rsidR="004375A0" w:rsidSect="008418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6045C"/>
    <w:multiLevelType w:val="hybridMultilevel"/>
    <w:tmpl w:val="C05E7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5B69"/>
    <w:rsid w:val="00012519"/>
    <w:rsid w:val="003E6248"/>
    <w:rsid w:val="004375A0"/>
    <w:rsid w:val="00555055"/>
    <w:rsid w:val="005E1F8F"/>
    <w:rsid w:val="007449A4"/>
    <w:rsid w:val="00841859"/>
    <w:rsid w:val="0089792C"/>
    <w:rsid w:val="0093624B"/>
    <w:rsid w:val="00DD4304"/>
    <w:rsid w:val="00F85B69"/>
    <w:rsid w:val="00F926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1859"/>
  </w:style>
  <w:style w:type="paragraph" w:styleId="Naslov2">
    <w:name w:val="heading 2"/>
    <w:basedOn w:val="Navaden"/>
    <w:link w:val="Naslov2Znak"/>
    <w:uiPriority w:val="9"/>
    <w:qFormat/>
    <w:rsid w:val="00F9262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6248"/>
    <w:rPr>
      <w:color w:val="0000FF" w:themeColor="hyperlink"/>
      <w:u w:val="single"/>
    </w:rPr>
  </w:style>
  <w:style w:type="paragraph" w:styleId="Odstavekseznama">
    <w:name w:val="List Paragraph"/>
    <w:basedOn w:val="Navaden"/>
    <w:uiPriority w:val="34"/>
    <w:qFormat/>
    <w:rsid w:val="00012519"/>
    <w:pPr>
      <w:ind w:left="720"/>
      <w:contextualSpacing/>
    </w:pPr>
  </w:style>
  <w:style w:type="character" w:customStyle="1" w:styleId="Naslov2Znak">
    <w:name w:val="Naslov 2 Znak"/>
    <w:basedOn w:val="Privzetapisavaodstavka"/>
    <w:link w:val="Naslov2"/>
    <w:uiPriority w:val="9"/>
    <w:rsid w:val="00F9262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926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92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bidconsortium.com/" TargetMode="External"/><Relationship Id="rId3" Type="http://schemas.openxmlformats.org/officeDocument/2006/relationships/settings" Target="settings.xml"/><Relationship Id="rId7" Type="http://schemas.openxmlformats.org/officeDocument/2006/relationships/hyperlink" Target="https://eudiwalletconsorti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ital-identity-wallet.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c4eu.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362</Words>
  <Characters>2064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2023-05-23T20:39:00Z</dcterms:created>
  <dcterms:modified xsi:type="dcterms:W3CDTF">2023-05-24T18:52:00Z</dcterms:modified>
</cp:coreProperties>
</file>