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EB2" w:rsidRPr="00467345" w:rsidRDefault="007D2EB2" w:rsidP="007D2EB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D2EB2" w:rsidRPr="00083714" w:rsidRDefault="007D2EB2" w:rsidP="007D2EB2">
      <w:pPr>
        <w:pStyle w:val="Naslov2"/>
        <w:tabs>
          <w:tab w:val="left" w:pos="3120"/>
        </w:tabs>
        <w:spacing w:before="0"/>
        <w:jc w:val="center"/>
        <w:rPr>
          <w:b w:val="0"/>
          <w:bCs w:val="0"/>
          <w:i/>
          <w:iCs/>
          <w:sz w:val="22"/>
        </w:rPr>
      </w:pPr>
      <w:r w:rsidRPr="00083714">
        <w:rPr>
          <w:sz w:val="22"/>
        </w:rPr>
        <w:t>Slovensko gospodarsko in raziskovalno združenje, Bruselj</w:t>
      </w:r>
    </w:p>
    <w:p w:rsidR="007D2EB2" w:rsidRPr="00083714" w:rsidRDefault="007D2EB2" w:rsidP="007D2EB2">
      <w:pPr>
        <w:pBdr>
          <w:bottom w:val="single" w:sz="6" w:space="1" w:color="auto"/>
        </w:pBdr>
        <w:tabs>
          <w:tab w:val="left" w:pos="3120"/>
        </w:tabs>
        <w:jc w:val="center"/>
        <w:rPr>
          <w:sz w:val="16"/>
          <w:szCs w:val="16"/>
        </w:rPr>
      </w:pPr>
    </w:p>
    <w:p w:rsidR="007D2EB2" w:rsidRDefault="007D2EB2" w:rsidP="007D2EB2">
      <w:pPr>
        <w:tabs>
          <w:tab w:val="left" w:pos="3120"/>
        </w:tabs>
        <w:spacing w:after="0"/>
        <w:rPr>
          <w:b/>
        </w:rPr>
      </w:pPr>
      <w:r w:rsidRPr="00083714">
        <w:rPr>
          <w:b/>
        </w:rPr>
        <w:tab/>
      </w:r>
      <w:r>
        <w:rPr>
          <w:b/>
        </w:rPr>
        <w:t xml:space="preserve">Občasna informacija članom 85 </w:t>
      </w:r>
      <w:r w:rsidRPr="00083714">
        <w:rPr>
          <w:b/>
        </w:rPr>
        <w:t>– 20</w:t>
      </w:r>
      <w:r>
        <w:rPr>
          <w:b/>
        </w:rPr>
        <w:t>21</w:t>
      </w:r>
    </w:p>
    <w:p w:rsidR="007D2EB2" w:rsidRDefault="007D2EB2" w:rsidP="007D2EB2">
      <w:pPr>
        <w:tabs>
          <w:tab w:val="left" w:pos="3120"/>
        </w:tabs>
        <w:spacing w:after="0"/>
        <w:jc w:val="center"/>
        <w:rPr>
          <w:b/>
        </w:rPr>
      </w:pPr>
    </w:p>
    <w:p w:rsidR="007D2EB2" w:rsidRDefault="007D2EB2" w:rsidP="007D2EB2">
      <w:pPr>
        <w:tabs>
          <w:tab w:val="left" w:pos="3120"/>
        </w:tabs>
        <w:spacing w:after="0"/>
        <w:jc w:val="center"/>
        <w:rPr>
          <w:b/>
        </w:rPr>
      </w:pPr>
      <w:r>
        <w:rPr>
          <w:b/>
        </w:rPr>
        <w:t xml:space="preserve">24. maj </w:t>
      </w:r>
      <w:r w:rsidRPr="00083714">
        <w:rPr>
          <w:b/>
        </w:rPr>
        <w:t xml:space="preserve"> 20</w:t>
      </w:r>
      <w:r>
        <w:rPr>
          <w:b/>
        </w:rPr>
        <w:t>21</w:t>
      </w:r>
    </w:p>
    <w:p w:rsidR="007D2EB2" w:rsidRPr="00050C1F" w:rsidRDefault="007D2EB2" w:rsidP="007D2EB2">
      <w:pPr>
        <w:tabs>
          <w:tab w:val="left" w:pos="3120"/>
        </w:tabs>
        <w:spacing w:after="0"/>
        <w:jc w:val="center"/>
        <w:rPr>
          <w:b/>
        </w:rPr>
      </w:pPr>
    </w:p>
    <w:p w:rsidR="001E1F42" w:rsidRDefault="007D2EB2" w:rsidP="007D2EB2">
      <w:pPr>
        <w:jc w:val="center"/>
        <w:rPr>
          <w:rFonts w:ascii="Arial" w:hAnsi="Arial" w:cs="Arial"/>
          <w:b/>
          <w:i/>
        </w:rPr>
      </w:pPr>
      <w:r>
        <w:rPr>
          <w:b/>
          <w:color w:val="993300"/>
          <w:sz w:val="32"/>
          <w:szCs w:val="32"/>
        </w:rPr>
        <w:t xml:space="preserve">Sprejet je program </w:t>
      </w:r>
      <w:proofErr w:type="spellStart"/>
      <w:r>
        <w:rPr>
          <w:b/>
          <w:color w:val="993300"/>
          <w:sz w:val="32"/>
          <w:szCs w:val="32"/>
        </w:rPr>
        <w:t>Erasmus</w:t>
      </w:r>
      <w:proofErr w:type="spellEnd"/>
      <w:r>
        <w:rPr>
          <w:b/>
          <w:color w:val="993300"/>
          <w:sz w:val="32"/>
          <w:szCs w:val="32"/>
        </w:rPr>
        <w:t>+ za obdobje 2021-2027</w:t>
      </w:r>
    </w:p>
    <w:p w:rsidR="00A44871" w:rsidRPr="001E1F42" w:rsidRDefault="00A44871" w:rsidP="001E1F42">
      <w:pPr>
        <w:jc w:val="both"/>
        <w:rPr>
          <w:rFonts w:ascii="Arial" w:hAnsi="Arial" w:cs="Arial"/>
          <w:b/>
          <w:i/>
        </w:rPr>
      </w:pPr>
      <w:r w:rsidRPr="001E1F42">
        <w:rPr>
          <w:rFonts w:ascii="Arial" w:hAnsi="Arial" w:cs="Arial"/>
          <w:b/>
          <w:i/>
        </w:rPr>
        <w:t xml:space="preserve">Evropski parlament je sprejel program </w:t>
      </w:r>
      <w:proofErr w:type="spellStart"/>
      <w:r w:rsidRPr="001E1F42">
        <w:rPr>
          <w:rFonts w:ascii="Arial" w:hAnsi="Arial" w:cs="Arial"/>
          <w:b/>
          <w:i/>
        </w:rPr>
        <w:t>Erasmus</w:t>
      </w:r>
      <w:proofErr w:type="spellEnd"/>
      <w:r w:rsidRPr="001E1F42">
        <w:rPr>
          <w:rFonts w:ascii="Arial" w:hAnsi="Arial" w:cs="Arial"/>
          <w:b/>
          <w:i/>
        </w:rPr>
        <w:t xml:space="preserve">+ za obdobje 2021-2027. Odslej bodo lahko do šest mesecev v drugi državi članici preživeli tudi študentje v izobraževalnih programih za odrasle. </w:t>
      </w:r>
      <w:r w:rsidR="00214005" w:rsidRPr="001E1F42">
        <w:rPr>
          <w:rFonts w:ascii="Arial" w:hAnsi="Arial" w:cs="Arial"/>
          <w:b/>
          <w:i/>
        </w:rPr>
        <w:t xml:space="preserve">Pobuda Evropske univerze naj bi študentom omogočila, da bodo lahko pridobili diplomo s kombiniranjem študija v več državah članicah EU. Pobuda Centri poklicne odličnosti pa naj bi ustvarila lokalne, a mednarodno povezane učne ekosisteme znanj in veščin. </w:t>
      </w:r>
      <w:r w:rsidRPr="001E1F42">
        <w:rPr>
          <w:rFonts w:ascii="Arial" w:hAnsi="Arial" w:cs="Arial"/>
          <w:b/>
          <w:i/>
        </w:rPr>
        <w:t>Člani lahko dobijo več informacij na SBRA.</w:t>
      </w:r>
    </w:p>
    <w:p w:rsidR="00214005" w:rsidRPr="001E1F42" w:rsidRDefault="00214005" w:rsidP="001E1F42">
      <w:pPr>
        <w:jc w:val="both"/>
        <w:rPr>
          <w:rFonts w:ascii="Arial" w:hAnsi="Arial" w:cs="Arial"/>
          <w:sz w:val="20"/>
          <w:szCs w:val="20"/>
        </w:rPr>
      </w:pPr>
      <w:r w:rsidRPr="001E1F42">
        <w:rPr>
          <w:rFonts w:ascii="Arial" w:hAnsi="Arial" w:cs="Arial"/>
          <w:sz w:val="20"/>
          <w:szCs w:val="20"/>
        </w:rPr>
        <w:t xml:space="preserve">Del programa </w:t>
      </w:r>
      <w:proofErr w:type="spellStart"/>
      <w:r w:rsidRPr="001E1F42">
        <w:rPr>
          <w:rFonts w:ascii="Arial" w:hAnsi="Arial" w:cs="Arial"/>
          <w:sz w:val="20"/>
          <w:szCs w:val="20"/>
        </w:rPr>
        <w:t>Erasmus</w:t>
      </w:r>
      <w:proofErr w:type="spellEnd"/>
      <w:r w:rsidRPr="001E1F42">
        <w:rPr>
          <w:rFonts w:ascii="Arial" w:hAnsi="Arial" w:cs="Arial"/>
          <w:sz w:val="20"/>
          <w:szCs w:val="20"/>
        </w:rPr>
        <w:t xml:space="preserve">+ bo odslej tudi pobuda </w:t>
      </w:r>
      <w:proofErr w:type="spellStart"/>
      <w:r w:rsidRPr="001E1F42">
        <w:rPr>
          <w:rFonts w:ascii="Arial" w:hAnsi="Arial" w:cs="Arial"/>
          <w:sz w:val="20"/>
          <w:szCs w:val="20"/>
        </w:rPr>
        <w:t>Discover</w:t>
      </w:r>
      <w:proofErr w:type="spellEnd"/>
      <w:r w:rsidRPr="001E1F42">
        <w:rPr>
          <w:rFonts w:ascii="Arial" w:hAnsi="Arial" w:cs="Arial"/>
          <w:sz w:val="20"/>
          <w:szCs w:val="20"/>
        </w:rPr>
        <w:t xml:space="preserve"> EU, ki bo mladim omogočala, da se prijavijo za brezplačno železniško vozovnico za učno potovanje po Evropi. Prvi razpisi novega programa </w:t>
      </w:r>
      <w:proofErr w:type="spellStart"/>
      <w:r w:rsidRPr="001E1F42">
        <w:rPr>
          <w:rFonts w:ascii="Arial" w:hAnsi="Arial" w:cs="Arial"/>
          <w:sz w:val="20"/>
          <w:szCs w:val="20"/>
        </w:rPr>
        <w:t>Erasmus</w:t>
      </w:r>
      <w:proofErr w:type="spellEnd"/>
      <w:r w:rsidRPr="001E1F42">
        <w:rPr>
          <w:rFonts w:ascii="Arial" w:hAnsi="Arial" w:cs="Arial"/>
          <w:sz w:val="20"/>
          <w:szCs w:val="20"/>
        </w:rPr>
        <w:t>+ so že objavljeni.</w:t>
      </w:r>
    </w:p>
    <w:p w:rsidR="00A44871" w:rsidRPr="001E1F42" w:rsidRDefault="00A44871" w:rsidP="001E1F42">
      <w:pPr>
        <w:jc w:val="both"/>
        <w:rPr>
          <w:rFonts w:ascii="Arial" w:hAnsi="Arial" w:cs="Arial"/>
          <w:sz w:val="20"/>
          <w:szCs w:val="20"/>
        </w:rPr>
      </w:pPr>
      <w:r w:rsidRPr="001E1F42">
        <w:rPr>
          <w:rFonts w:ascii="Arial" w:hAnsi="Arial" w:cs="Arial"/>
          <w:sz w:val="20"/>
          <w:szCs w:val="20"/>
        </w:rPr>
        <w:t xml:space="preserve">Po novem bo v okviru Programa </w:t>
      </w:r>
      <w:proofErr w:type="spellStart"/>
      <w:r w:rsidRPr="001E1F42">
        <w:rPr>
          <w:rFonts w:ascii="Arial" w:hAnsi="Arial" w:cs="Arial"/>
          <w:sz w:val="20"/>
          <w:szCs w:val="20"/>
        </w:rPr>
        <w:t>Erasmus</w:t>
      </w:r>
      <w:proofErr w:type="spellEnd"/>
      <w:r w:rsidRPr="001E1F42">
        <w:rPr>
          <w:rFonts w:ascii="Arial" w:hAnsi="Arial" w:cs="Arial"/>
          <w:sz w:val="20"/>
          <w:szCs w:val="20"/>
        </w:rPr>
        <w:t xml:space="preserve">+ na voljo več orodij in virov za vključevanje. Komisija in države članice morajo pripraviti akcijske načrte za boljši dostop do učenja in učne mobilnosti za ljudi, ki so imeli v preteklosti manj možnosti za sodelovanje, kot so invalidi, revni, migranti, ljudje z oddaljenih območij in drugi. </w:t>
      </w:r>
    </w:p>
    <w:p w:rsidR="00A44871" w:rsidRPr="001E1F42" w:rsidRDefault="00A44871" w:rsidP="001E1F42">
      <w:pPr>
        <w:jc w:val="both"/>
        <w:rPr>
          <w:rFonts w:ascii="Arial" w:hAnsi="Arial" w:cs="Arial"/>
          <w:sz w:val="20"/>
          <w:szCs w:val="20"/>
        </w:rPr>
      </w:pPr>
      <w:r w:rsidRPr="001E1F42">
        <w:rPr>
          <w:rFonts w:ascii="Arial" w:hAnsi="Arial" w:cs="Arial"/>
          <w:sz w:val="20"/>
          <w:szCs w:val="20"/>
        </w:rPr>
        <w:t>Kdor nima dovolj sredstev za začetne stroške sodelovanja v programu (nakup vozovnice za vlak ali rezervacija nastanitve), lahko prejme nepovratna sredstva in celo predplačilo. Če bodo pri prijavah zaradi ukrepov za boljše vključevanje nastali višji stroški, jih ne bo mogoče zavrniti.</w:t>
      </w:r>
    </w:p>
    <w:p w:rsidR="00214005" w:rsidRPr="001E1F42" w:rsidRDefault="00214005" w:rsidP="001E1F42">
      <w:pPr>
        <w:jc w:val="both"/>
        <w:rPr>
          <w:rFonts w:ascii="Arial" w:hAnsi="Arial" w:cs="Arial"/>
          <w:b/>
          <w:sz w:val="20"/>
          <w:szCs w:val="20"/>
        </w:rPr>
      </w:pPr>
      <w:r w:rsidRPr="001E1F42">
        <w:rPr>
          <w:rFonts w:ascii="Arial" w:hAnsi="Arial" w:cs="Arial"/>
          <w:b/>
          <w:sz w:val="20"/>
          <w:szCs w:val="20"/>
        </w:rPr>
        <w:t>Koristne informacije:</w:t>
      </w:r>
    </w:p>
    <w:p w:rsidR="00214005" w:rsidRPr="001E1F42" w:rsidRDefault="00214005" w:rsidP="001E1F42">
      <w:pPr>
        <w:pStyle w:val="Odstavekseznama"/>
        <w:numPr>
          <w:ilvl w:val="0"/>
          <w:numId w:val="1"/>
        </w:numPr>
        <w:jc w:val="both"/>
        <w:rPr>
          <w:rFonts w:ascii="Arial" w:hAnsi="Arial" w:cs="Arial"/>
          <w:sz w:val="20"/>
          <w:szCs w:val="20"/>
        </w:rPr>
      </w:pPr>
      <w:r w:rsidRPr="001E1F42">
        <w:rPr>
          <w:rFonts w:ascii="Arial" w:hAnsi="Arial" w:cs="Arial"/>
          <w:sz w:val="20"/>
          <w:szCs w:val="20"/>
        </w:rPr>
        <w:t>Resolucija Evropskega parlamenta:</w:t>
      </w:r>
    </w:p>
    <w:p w:rsidR="00214005" w:rsidRPr="001E1F42" w:rsidRDefault="00214005" w:rsidP="001E1F42">
      <w:pPr>
        <w:pStyle w:val="Odstavekseznama"/>
        <w:numPr>
          <w:ilvl w:val="0"/>
          <w:numId w:val="1"/>
        </w:numPr>
        <w:jc w:val="both"/>
        <w:rPr>
          <w:rFonts w:ascii="Arial" w:hAnsi="Arial" w:cs="Arial"/>
          <w:sz w:val="20"/>
          <w:szCs w:val="20"/>
        </w:rPr>
      </w:pPr>
      <w:hyperlink r:id="rId6" w:history="1">
        <w:r w:rsidRPr="001E1F42">
          <w:rPr>
            <w:rStyle w:val="Hiperpovezava"/>
            <w:rFonts w:ascii="Arial" w:hAnsi="Arial" w:cs="Arial"/>
            <w:sz w:val="20"/>
            <w:szCs w:val="20"/>
          </w:rPr>
          <w:t>https://www.europarl.europa.eu/doceo/document/TA-9-2021-0235_SL.html</w:t>
        </w:r>
      </w:hyperlink>
    </w:p>
    <w:p w:rsidR="00214005" w:rsidRPr="001E1F42" w:rsidRDefault="00214005" w:rsidP="001E1F42">
      <w:pPr>
        <w:pStyle w:val="Odstavekseznama"/>
        <w:numPr>
          <w:ilvl w:val="0"/>
          <w:numId w:val="1"/>
        </w:numPr>
        <w:jc w:val="both"/>
        <w:rPr>
          <w:rFonts w:ascii="Arial" w:hAnsi="Arial" w:cs="Arial"/>
          <w:sz w:val="20"/>
          <w:szCs w:val="20"/>
        </w:rPr>
      </w:pPr>
      <w:r w:rsidRPr="001E1F42">
        <w:rPr>
          <w:rFonts w:ascii="Arial" w:hAnsi="Arial" w:cs="Arial"/>
          <w:sz w:val="20"/>
          <w:szCs w:val="20"/>
        </w:rPr>
        <w:t xml:space="preserve">Spletna stan z informacijami o programu </w:t>
      </w:r>
      <w:proofErr w:type="spellStart"/>
      <w:r w:rsidRPr="001E1F42">
        <w:rPr>
          <w:rFonts w:ascii="Arial" w:hAnsi="Arial" w:cs="Arial"/>
          <w:sz w:val="20"/>
          <w:szCs w:val="20"/>
        </w:rPr>
        <w:t>Erasmus</w:t>
      </w:r>
      <w:proofErr w:type="spellEnd"/>
      <w:r w:rsidRPr="001E1F42">
        <w:rPr>
          <w:rFonts w:ascii="Arial" w:hAnsi="Arial" w:cs="Arial"/>
          <w:sz w:val="20"/>
          <w:szCs w:val="20"/>
        </w:rPr>
        <w:t>+:</w:t>
      </w:r>
    </w:p>
    <w:p w:rsidR="00214005" w:rsidRPr="001E1F42" w:rsidRDefault="00214005" w:rsidP="001E1F42">
      <w:pPr>
        <w:pStyle w:val="Odstavekseznama"/>
        <w:numPr>
          <w:ilvl w:val="0"/>
          <w:numId w:val="1"/>
        </w:numPr>
        <w:jc w:val="both"/>
        <w:rPr>
          <w:rFonts w:ascii="Arial" w:hAnsi="Arial" w:cs="Arial"/>
          <w:sz w:val="20"/>
          <w:szCs w:val="20"/>
        </w:rPr>
      </w:pPr>
      <w:hyperlink r:id="rId7" w:history="1">
        <w:r w:rsidRPr="001E1F42">
          <w:rPr>
            <w:rStyle w:val="Hiperpovezava"/>
            <w:rFonts w:ascii="Arial" w:hAnsi="Arial" w:cs="Arial"/>
            <w:sz w:val="20"/>
            <w:szCs w:val="20"/>
          </w:rPr>
          <w:t>https://ec.europa.eu/programmes/erasmus-plus/node_sl</w:t>
        </w:r>
      </w:hyperlink>
    </w:p>
    <w:p w:rsidR="00214005" w:rsidRPr="001E1F42" w:rsidRDefault="00214005" w:rsidP="001E1F42">
      <w:pPr>
        <w:pStyle w:val="Odstavekseznama"/>
        <w:numPr>
          <w:ilvl w:val="0"/>
          <w:numId w:val="1"/>
        </w:numPr>
        <w:jc w:val="both"/>
        <w:rPr>
          <w:rFonts w:ascii="Arial" w:hAnsi="Arial" w:cs="Arial"/>
          <w:sz w:val="20"/>
          <w:szCs w:val="20"/>
        </w:rPr>
      </w:pPr>
      <w:r w:rsidRPr="001E1F42">
        <w:rPr>
          <w:rFonts w:ascii="Arial" w:hAnsi="Arial" w:cs="Arial"/>
          <w:sz w:val="20"/>
          <w:szCs w:val="20"/>
        </w:rPr>
        <w:t>Video z navodili,  kako najti razpis</w:t>
      </w:r>
      <w:r w:rsidR="001E1F42" w:rsidRPr="001E1F42">
        <w:rPr>
          <w:rFonts w:ascii="Arial" w:hAnsi="Arial" w:cs="Arial"/>
          <w:sz w:val="20"/>
          <w:szCs w:val="20"/>
        </w:rPr>
        <w:t>e</w:t>
      </w:r>
      <w:r w:rsidRPr="001E1F42">
        <w:rPr>
          <w:rFonts w:ascii="Arial" w:hAnsi="Arial" w:cs="Arial"/>
          <w:sz w:val="20"/>
          <w:szCs w:val="20"/>
        </w:rPr>
        <w:t>:</w:t>
      </w:r>
    </w:p>
    <w:p w:rsidR="00214005" w:rsidRPr="001E1F42" w:rsidRDefault="00214005" w:rsidP="001E1F42">
      <w:pPr>
        <w:pStyle w:val="Odstavekseznama"/>
        <w:numPr>
          <w:ilvl w:val="0"/>
          <w:numId w:val="1"/>
        </w:numPr>
        <w:jc w:val="both"/>
        <w:rPr>
          <w:rFonts w:ascii="Arial" w:hAnsi="Arial" w:cs="Arial"/>
          <w:sz w:val="20"/>
          <w:szCs w:val="20"/>
        </w:rPr>
      </w:pPr>
      <w:hyperlink r:id="rId8" w:history="1">
        <w:r w:rsidRPr="001E1F42">
          <w:rPr>
            <w:rStyle w:val="Hiperpovezava"/>
            <w:rFonts w:ascii="Arial" w:hAnsi="Arial" w:cs="Arial"/>
            <w:sz w:val="20"/>
            <w:szCs w:val="20"/>
          </w:rPr>
          <w:t>https://www.eacea.ec.europa.eu/news-events/news/new-video-how-find-calls-proposals-2021-05-19_en</w:t>
        </w:r>
      </w:hyperlink>
    </w:p>
    <w:p w:rsidR="0064498E" w:rsidRPr="001E1F42" w:rsidRDefault="0064498E" w:rsidP="001E1F42">
      <w:pPr>
        <w:pStyle w:val="Odstavekseznama"/>
        <w:numPr>
          <w:ilvl w:val="0"/>
          <w:numId w:val="1"/>
        </w:numPr>
        <w:jc w:val="both"/>
        <w:rPr>
          <w:rFonts w:ascii="Arial" w:hAnsi="Arial" w:cs="Arial"/>
          <w:sz w:val="20"/>
          <w:szCs w:val="20"/>
        </w:rPr>
      </w:pPr>
      <w:r w:rsidRPr="001E1F42">
        <w:rPr>
          <w:rFonts w:ascii="Arial" w:hAnsi="Arial" w:cs="Arial"/>
          <w:sz w:val="20"/>
          <w:szCs w:val="20"/>
        </w:rPr>
        <w:t>Sklepi Sveta EU o pobudi Evropske univerze:</w:t>
      </w:r>
    </w:p>
    <w:p w:rsidR="0064498E" w:rsidRPr="001E1F42" w:rsidRDefault="0064498E" w:rsidP="001E1F42">
      <w:pPr>
        <w:pStyle w:val="Odstavekseznama"/>
        <w:numPr>
          <w:ilvl w:val="0"/>
          <w:numId w:val="1"/>
        </w:numPr>
        <w:jc w:val="both"/>
        <w:rPr>
          <w:rFonts w:ascii="Arial" w:hAnsi="Arial" w:cs="Arial"/>
          <w:sz w:val="20"/>
          <w:szCs w:val="20"/>
        </w:rPr>
      </w:pPr>
      <w:hyperlink r:id="rId9" w:history="1">
        <w:r w:rsidRPr="001E1F42">
          <w:rPr>
            <w:rStyle w:val="Hiperpovezava"/>
            <w:rFonts w:ascii="Arial" w:hAnsi="Arial" w:cs="Arial"/>
            <w:sz w:val="20"/>
            <w:szCs w:val="20"/>
          </w:rPr>
          <w:t>https://data.consilium.europa.eu/doc/document/ST-8658-2021-INIT/sl/pdf</w:t>
        </w:r>
      </w:hyperlink>
      <w:r w:rsidRPr="001E1F42">
        <w:rPr>
          <w:rFonts w:ascii="Arial" w:hAnsi="Arial" w:cs="Arial"/>
          <w:sz w:val="20"/>
          <w:szCs w:val="20"/>
        </w:rPr>
        <w:t xml:space="preserve"> </w:t>
      </w:r>
    </w:p>
    <w:p w:rsidR="00214005" w:rsidRPr="001E1F42" w:rsidRDefault="0064498E" w:rsidP="001E1F42">
      <w:pPr>
        <w:spacing w:after="0"/>
        <w:jc w:val="both"/>
        <w:rPr>
          <w:rFonts w:ascii="Arial" w:hAnsi="Arial" w:cs="Arial"/>
          <w:sz w:val="20"/>
          <w:szCs w:val="20"/>
        </w:rPr>
      </w:pPr>
      <w:r w:rsidRPr="001E1F42">
        <w:rPr>
          <w:rFonts w:ascii="Arial" w:hAnsi="Arial" w:cs="Arial"/>
          <w:sz w:val="20"/>
          <w:szCs w:val="20"/>
        </w:rPr>
        <w:t>Pripravila:</w:t>
      </w:r>
    </w:p>
    <w:p w:rsidR="0064498E" w:rsidRPr="001E1F42" w:rsidRDefault="0064498E" w:rsidP="001E1F42">
      <w:pPr>
        <w:spacing w:after="0"/>
        <w:jc w:val="both"/>
        <w:rPr>
          <w:rFonts w:ascii="Arial" w:hAnsi="Arial" w:cs="Arial"/>
          <w:sz w:val="20"/>
          <w:szCs w:val="20"/>
        </w:rPr>
      </w:pPr>
      <w:r w:rsidRPr="001E1F42">
        <w:rPr>
          <w:rFonts w:ascii="Arial" w:hAnsi="Arial" w:cs="Arial"/>
          <w:sz w:val="20"/>
          <w:szCs w:val="20"/>
        </w:rPr>
        <w:t>Darja Kocbek</w:t>
      </w:r>
    </w:p>
    <w:p w:rsidR="0087062E" w:rsidRPr="001E1F42" w:rsidRDefault="0087062E" w:rsidP="001E1F42">
      <w:pPr>
        <w:spacing w:after="0"/>
        <w:jc w:val="both"/>
        <w:rPr>
          <w:rFonts w:ascii="Arial" w:hAnsi="Arial" w:cs="Arial"/>
          <w:sz w:val="20"/>
          <w:szCs w:val="20"/>
        </w:rPr>
      </w:pPr>
    </w:p>
    <w:sectPr w:rsidR="0087062E" w:rsidRPr="001E1F42" w:rsidSect="008706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05A06"/>
    <w:multiLevelType w:val="hybridMultilevel"/>
    <w:tmpl w:val="A9C6B0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432D"/>
    <w:rsid w:val="001713DF"/>
    <w:rsid w:val="001E1F42"/>
    <w:rsid w:val="00214005"/>
    <w:rsid w:val="00242F23"/>
    <w:rsid w:val="0064498E"/>
    <w:rsid w:val="007749AF"/>
    <w:rsid w:val="007D2EB2"/>
    <w:rsid w:val="0087062E"/>
    <w:rsid w:val="00877DF1"/>
    <w:rsid w:val="008B432D"/>
    <w:rsid w:val="00A4487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7062E"/>
  </w:style>
  <w:style w:type="paragraph" w:styleId="Naslov2">
    <w:name w:val="heading 2"/>
    <w:basedOn w:val="Navaden"/>
    <w:next w:val="Navaden"/>
    <w:link w:val="Naslov2Znak"/>
    <w:uiPriority w:val="9"/>
    <w:semiHidden/>
    <w:unhideWhenUsed/>
    <w:qFormat/>
    <w:rsid w:val="007D2E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42F2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242F23"/>
    <w:rPr>
      <w:b/>
      <w:bCs/>
    </w:rPr>
  </w:style>
  <w:style w:type="paragraph" w:customStyle="1" w:styleId="ep-wysiwigparagraph">
    <w:name w:val="ep-wysiwig_paragraph"/>
    <w:basedOn w:val="Navaden"/>
    <w:rsid w:val="00A4487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A44871"/>
    <w:rPr>
      <w:i/>
      <w:iCs/>
    </w:rPr>
  </w:style>
  <w:style w:type="character" w:styleId="Hiperpovezava">
    <w:name w:val="Hyperlink"/>
    <w:basedOn w:val="Privzetapisavaodstavka"/>
    <w:uiPriority w:val="99"/>
    <w:unhideWhenUsed/>
    <w:rsid w:val="00A44871"/>
    <w:rPr>
      <w:color w:val="0000FF"/>
      <w:u w:val="single"/>
    </w:rPr>
  </w:style>
  <w:style w:type="paragraph" w:styleId="Odstavekseznama">
    <w:name w:val="List Paragraph"/>
    <w:basedOn w:val="Navaden"/>
    <w:uiPriority w:val="34"/>
    <w:qFormat/>
    <w:rsid w:val="001E1F42"/>
    <w:pPr>
      <w:ind w:left="720"/>
      <w:contextualSpacing/>
    </w:pPr>
  </w:style>
  <w:style w:type="character" w:customStyle="1" w:styleId="Naslov2Znak">
    <w:name w:val="Naslov 2 Znak"/>
    <w:basedOn w:val="Privzetapisavaodstavka"/>
    <w:link w:val="Naslov2"/>
    <w:uiPriority w:val="9"/>
    <w:semiHidden/>
    <w:rsid w:val="007D2EB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D2EB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D2E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03036">
      <w:bodyDiv w:val="1"/>
      <w:marLeft w:val="0"/>
      <w:marRight w:val="0"/>
      <w:marTop w:val="0"/>
      <w:marBottom w:val="0"/>
      <w:divBdr>
        <w:top w:val="none" w:sz="0" w:space="0" w:color="auto"/>
        <w:left w:val="none" w:sz="0" w:space="0" w:color="auto"/>
        <w:bottom w:val="none" w:sz="0" w:space="0" w:color="auto"/>
        <w:right w:val="none" w:sz="0" w:space="0" w:color="auto"/>
      </w:divBdr>
    </w:div>
    <w:div w:id="56853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cea.ec.europa.eu/news-events/news/new-video-how-find-calls-proposals-2021-05-19_en" TargetMode="External"/><Relationship Id="rId3" Type="http://schemas.openxmlformats.org/officeDocument/2006/relationships/settings" Target="settings.xml"/><Relationship Id="rId7" Type="http://schemas.openxmlformats.org/officeDocument/2006/relationships/hyperlink" Target="https://ec.europa.eu/programmes/erasmus-plus/node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parl.europa.eu/doceo/document/TA-9-2021-0235_SL.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ta.consilium.europa.eu/doc/document/ST-8658-2021-INIT/sl/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349</Words>
  <Characters>1994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2021-05-18T13:30:00Z</dcterms:created>
  <dcterms:modified xsi:type="dcterms:W3CDTF">2021-05-19T19:08:00Z</dcterms:modified>
</cp:coreProperties>
</file>