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51D" w:rsidRPr="00467345" w:rsidRDefault="00B4251D" w:rsidP="00B4251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4251D" w:rsidRPr="00083714" w:rsidRDefault="00B4251D" w:rsidP="00B4251D">
      <w:pPr>
        <w:pStyle w:val="Naslov2"/>
        <w:tabs>
          <w:tab w:val="left" w:pos="3120"/>
        </w:tabs>
        <w:spacing w:before="0"/>
        <w:jc w:val="center"/>
        <w:rPr>
          <w:b w:val="0"/>
          <w:bCs w:val="0"/>
          <w:i/>
          <w:iCs/>
          <w:sz w:val="22"/>
        </w:rPr>
      </w:pPr>
      <w:r w:rsidRPr="00083714">
        <w:rPr>
          <w:sz w:val="22"/>
        </w:rPr>
        <w:t>Slovensko gospodarsko in raziskovalno združenje, Bruselj</w:t>
      </w:r>
    </w:p>
    <w:p w:rsidR="00B4251D" w:rsidRPr="00083714" w:rsidRDefault="00B4251D" w:rsidP="00B4251D">
      <w:pPr>
        <w:pBdr>
          <w:bottom w:val="single" w:sz="6" w:space="1" w:color="auto"/>
        </w:pBdr>
        <w:tabs>
          <w:tab w:val="left" w:pos="3120"/>
        </w:tabs>
        <w:jc w:val="center"/>
        <w:rPr>
          <w:sz w:val="16"/>
          <w:szCs w:val="16"/>
        </w:rPr>
      </w:pPr>
    </w:p>
    <w:p w:rsidR="00B4251D" w:rsidRDefault="00B4251D" w:rsidP="00B4251D">
      <w:pPr>
        <w:tabs>
          <w:tab w:val="left" w:pos="3120"/>
        </w:tabs>
        <w:spacing w:after="0"/>
        <w:rPr>
          <w:b/>
        </w:rPr>
      </w:pPr>
      <w:r w:rsidRPr="00083714">
        <w:rPr>
          <w:b/>
        </w:rPr>
        <w:tab/>
      </w:r>
      <w:r>
        <w:rPr>
          <w:b/>
        </w:rPr>
        <w:t xml:space="preserve">Občasna informacija članom 83 </w:t>
      </w:r>
      <w:r w:rsidRPr="00083714">
        <w:rPr>
          <w:b/>
        </w:rPr>
        <w:t>– 20</w:t>
      </w:r>
      <w:r>
        <w:rPr>
          <w:b/>
        </w:rPr>
        <w:t>21</w:t>
      </w:r>
    </w:p>
    <w:p w:rsidR="00B4251D" w:rsidRDefault="00B4251D" w:rsidP="00B4251D">
      <w:pPr>
        <w:tabs>
          <w:tab w:val="left" w:pos="3120"/>
        </w:tabs>
        <w:spacing w:after="0"/>
        <w:jc w:val="center"/>
        <w:rPr>
          <w:b/>
        </w:rPr>
      </w:pPr>
    </w:p>
    <w:p w:rsidR="00B4251D" w:rsidRDefault="00B4251D" w:rsidP="00B4251D">
      <w:pPr>
        <w:tabs>
          <w:tab w:val="left" w:pos="3120"/>
        </w:tabs>
        <w:spacing w:after="0"/>
        <w:jc w:val="center"/>
        <w:rPr>
          <w:b/>
        </w:rPr>
      </w:pPr>
      <w:r>
        <w:rPr>
          <w:b/>
        </w:rPr>
        <w:t xml:space="preserve">17. maj </w:t>
      </w:r>
      <w:r w:rsidRPr="00083714">
        <w:rPr>
          <w:b/>
        </w:rPr>
        <w:t xml:space="preserve"> 20</w:t>
      </w:r>
      <w:r>
        <w:rPr>
          <w:b/>
        </w:rPr>
        <w:t>21</w:t>
      </w:r>
    </w:p>
    <w:p w:rsidR="00B4251D" w:rsidRPr="00050C1F" w:rsidRDefault="00B4251D" w:rsidP="00B4251D">
      <w:pPr>
        <w:tabs>
          <w:tab w:val="left" w:pos="3120"/>
        </w:tabs>
        <w:spacing w:after="0"/>
        <w:jc w:val="center"/>
        <w:rPr>
          <w:b/>
        </w:rPr>
      </w:pPr>
    </w:p>
    <w:p w:rsidR="00B4251D" w:rsidRDefault="00B4251D" w:rsidP="00B4251D">
      <w:pPr>
        <w:jc w:val="center"/>
        <w:rPr>
          <w:rFonts w:ascii="Arial" w:hAnsi="Arial" w:cs="Arial"/>
          <w:b/>
          <w:i/>
        </w:rPr>
      </w:pPr>
      <w:r>
        <w:rPr>
          <w:b/>
          <w:color w:val="993300"/>
          <w:sz w:val="32"/>
          <w:szCs w:val="32"/>
        </w:rPr>
        <w:t xml:space="preserve">Projekt </w:t>
      </w:r>
      <w:proofErr w:type="spellStart"/>
      <w:r>
        <w:rPr>
          <w:b/>
          <w:color w:val="993300"/>
          <w:sz w:val="32"/>
          <w:szCs w:val="32"/>
        </w:rPr>
        <w:t>BlockStart</w:t>
      </w:r>
      <w:proofErr w:type="spellEnd"/>
      <w:r>
        <w:rPr>
          <w:b/>
          <w:color w:val="993300"/>
          <w:sz w:val="32"/>
          <w:szCs w:val="32"/>
        </w:rPr>
        <w:t xml:space="preserve"> povezuje podjetja s ponudniki tehnologije veriženja blokov</w:t>
      </w:r>
    </w:p>
    <w:p w:rsidR="00BF1552" w:rsidRPr="00AC358E" w:rsidRDefault="00BF1552" w:rsidP="00C23BED">
      <w:pPr>
        <w:jc w:val="both"/>
        <w:rPr>
          <w:rFonts w:ascii="Arial" w:hAnsi="Arial" w:cs="Arial"/>
          <w:b/>
          <w:i/>
        </w:rPr>
      </w:pPr>
      <w:r w:rsidRPr="00AC358E">
        <w:rPr>
          <w:rFonts w:ascii="Arial" w:hAnsi="Arial" w:cs="Arial"/>
          <w:b/>
          <w:i/>
        </w:rPr>
        <w:t xml:space="preserve">Evropska komisija izpostavlja projekt </w:t>
      </w:r>
      <w:proofErr w:type="spellStart"/>
      <w:r w:rsidRPr="00AC358E">
        <w:rPr>
          <w:rFonts w:ascii="Arial" w:hAnsi="Arial" w:cs="Arial"/>
          <w:b/>
          <w:i/>
        </w:rPr>
        <w:t>BlockStart</w:t>
      </w:r>
      <w:proofErr w:type="spellEnd"/>
      <w:r w:rsidRPr="00AC358E">
        <w:rPr>
          <w:rFonts w:ascii="Arial" w:hAnsi="Arial" w:cs="Arial"/>
          <w:b/>
          <w:i/>
        </w:rPr>
        <w:t xml:space="preserve">, ker povezuje mala in srednja podjetja s področja informacijsko-komunikacijskih tehnologij, finančnih tehnologij in trgovine na drobno s </w:t>
      </w:r>
      <w:r w:rsidR="00FD0CF9">
        <w:rPr>
          <w:rFonts w:ascii="Arial" w:hAnsi="Arial" w:cs="Arial"/>
          <w:b/>
          <w:i/>
        </w:rPr>
        <w:t>ponudniki tehnologij</w:t>
      </w:r>
      <w:r w:rsidRPr="00AC358E">
        <w:rPr>
          <w:rFonts w:ascii="Arial" w:hAnsi="Arial" w:cs="Arial"/>
          <w:b/>
          <w:i/>
        </w:rPr>
        <w:t xml:space="preserve"> veriženja blokov. Prek omenjenega projekta je po razlagi Evropske komisije mogoče dobiti prilagojeno podporo in nasvete skupaj z neposrednimi nelastniškimi naložbami v obetavne projekte</w:t>
      </w:r>
      <w:r w:rsidR="00FD0CF9">
        <w:rPr>
          <w:rFonts w:ascii="Arial" w:hAnsi="Arial" w:cs="Arial"/>
          <w:b/>
          <w:i/>
        </w:rPr>
        <w:t xml:space="preserve"> v višini </w:t>
      </w:r>
      <w:r w:rsidR="00FD0CF9" w:rsidRPr="00AC358E">
        <w:rPr>
          <w:rFonts w:ascii="Arial" w:hAnsi="Arial" w:cs="Arial"/>
          <w:b/>
          <w:i/>
        </w:rPr>
        <w:t>do 20 000 evrov</w:t>
      </w:r>
      <w:r w:rsidRPr="00AC358E">
        <w:rPr>
          <w:rFonts w:ascii="Arial" w:hAnsi="Arial" w:cs="Arial"/>
          <w:b/>
          <w:i/>
        </w:rPr>
        <w:t>. S pomočjo 3-stopenjskega programa lahko udeleženci dosežejo potrditev na trgu in dostopajo do mreže strokovnjakov in vlagateljev.</w:t>
      </w:r>
    </w:p>
    <w:p w:rsidR="008E309F" w:rsidRPr="00C23BED" w:rsidRDefault="008E309F" w:rsidP="00C23BED">
      <w:pPr>
        <w:jc w:val="both"/>
        <w:rPr>
          <w:rFonts w:ascii="Arial" w:hAnsi="Arial" w:cs="Arial"/>
          <w:sz w:val="20"/>
          <w:szCs w:val="20"/>
        </w:rPr>
      </w:pPr>
      <w:r w:rsidRPr="00C23BED">
        <w:rPr>
          <w:rFonts w:ascii="Arial" w:hAnsi="Arial" w:cs="Arial"/>
          <w:sz w:val="20"/>
          <w:szCs w:val="20"/>
        </w:rPr>
        <w:t xml:space="preserve">Tretji in zadnji razpis za ponudnike tehnologije je odprt do 26. maja 2021. Razpis za </w:t>
      </w:r>
      <w:r w:rsidR="00FD0CF9">
        <w:rPr>
          <w:rFonts w:ascii="Arial" w:hAnsi="Arial" w:cs="Arial"/>
          <w:sz w:val="20"/>
          <w:szCs w:val="20"/>
        </w:rPr>
        <w:t>uporabnike tehnologij</w:t>
      </w:r>
      <w:r w:rsidRPr="00C23BED">
        <w:rPr>
          <w:rFonts w:ascii="Arial" w:hAnsi="Arial" w:cs="Arial"/>
          <w:sz w:val="20"/>
          <w:szCs w:val="20"/>
        </w:rPr>
        <w:t xml:space="preserve"> je odprt do 6. julija 2021. V prvih dveh razpisih je v prvi fazi sodelovalo 60 podjetij, in sicer 40 ponudnikov rešitev in 20 uporabnikov. Od tega je 20 ponudnikov prešlo na fazo izdelave prototipov, 10 pa jih je bilo izbranih za dvomesečni pilotni projekt. </w:t>
      </w:r>
    </w:p>
    <w:p w:rsidR="008E309F" w:rsidRPr="00C23BED" w:rsidRDefault="008E309F" w:rsidP="00C23BED">
      <w:pPr>
        <w:jc w:val="both"/>
        <w:rPr>
          <w:rFonts w:ascii="Arial" w:hAnsi="Arial" w:cs="Arial"/>
          <w:sz w:val="20"/>
          <w:szCs w:val="20"/>
        </w:rPr>
      </w:pPr>
      <w:r w:rsidRPr="00C23BED">
        <w:rPr>
          <w:rFonts w:ascii="Arial" w:hAnsi="Arial" w:cs="Arial"/>
          <w:sz w:val="20"/>
          <w:szCs w:val="20"/>
        </w:rPr>
        <w:t xml:space="preserve">Za mala in srednja podjetja, ki jih zanima veriga blokov, so v okviru projekta </w:t>
      </w:r>
      <w:proofErr w:type="spellStart"/>
      <w:r w:rsidRPr="00C23BED">
        <w:rPr>
          <w:rFonts w:ascii="Arial" w:hAnsi="Arial" w:cs="Arial"/>
          <w:sz w:val="20"/>
          <w:szCs w:val="20"/>
        </w:rPr>
        <w:t>BlockStart</w:t>
      </w:r>
      <w:proofErr w:type="spellEnd"/>
      <w:r w:rsidRPr="00C23BED">
        <w:rPr>
          <w:rFonts w:ascii="Arial" w:hAnsi="Arial" w:cs="Arial"/>
          <w:sz w:val="20"/>
          <w:szCs w:val="20"/>
        </w:rPr>
        <w:t xml:space="preserve"> razvili orodje za samooceno, s katerim lahko preverijo, ali bi jim uporaba takšnih tehnologij koristila. Izvajalci projekta </w:t>
      </w:r>
      <w:proofErr w:type="spellStart"/>
      <w:r w:rsidRPr="00C23BED">
        <w:rPr>
          <w:rFonts w:ascii="Arial" w:hAnsi="Arial" w:cs="Arial"/>
          <w:sz w:val="20"/>
          <w:szCs w:val="20"/>
        </w:rPr>
        <w:t>BlockStart</w:t>
      </w:r>
      <w:proofErr w:type="spellEnd"/>
      <w:r w:rsidRPr="00C23BED">
        <w:rPr>
          <w:rFonts w:ascii="Arial" w:hAnsi="Arial" w:cs="Arial"/>
          <w:sz w:val="20"/>
          <w:szCs w:val="20"/>
        </w:rPr>
        <w:t xml:space="preserve"> so 28. aprila organizirali spletni dogodek Raziskovanje ekosistema </w:t>
      </w:r>
      <w:proofErr w:type="spellStart"/>
      <w:r w:rsidRPr="00C23BED">
        <w:rPr>
          <w:rFonts w:ascii="Arial" w:hAnsi="Arial" w:cs="Arial"/>
          <w:sz w:val="20"/>
          <w:szCs w:val="20"/>
        </w:rPr>
        <w:t>Blockchain</w:t>
      </w:r>
      <w:proofErr w:type="spellEnd"/>
      <w:r w:rsidRPr="00C23BED">
        <w:rPr>
          <w:rFonts w:ascii="Arial" w:hAnsi="Arial" w:cs="Arial"/>
          <w:sz w:val="20"/>
          <w:szCs w:val="20"/>
        </w:rPr>
        <w:t xml:space="preserve">: sodelovanje med novoustanovljenimi podjetji in malimi in srednjimi podjetji. </w:t>
      </w:r>
    </w:p>
    <w:p w:rsidR="008E309F" w:rsidRPr="00AC358E" w:rsidRDefault="008E309F" w:rsidP="00C23BED">
      <w:pPr>
        <w:jc w:val="both"/>
        <w:rPr>
          <w:rFonts w:ascii="Arial" w:hAnsi="Arial" w:cs="Arial"/>
          <w:b/>
          <w:sz w:val="20"/>
          <w:szCs w:val="20"/>
        </w:rPr>
      </w:pPr>
      <w:r w:rsidRPr="00AC358E">
        <w:rPr>
          <w:rFonts w:ascii="Arial" w:hAnsi="Arial" w:cs="Arial"/>
          <w:b/>
          <w:sz w:val="20"/>
          <w:szCs w:val="20"/>
        </w:rPr>
        <w:t>Koristne informacije:</w:t>
      </w:r>
    </w:p>
    <w:p w:rsidR="008E309F" w:rsidRPr="00AC358E" w:rsidRDefault="008E309F" w:rsidP="00AC358E">
      <w:pPr>
        <w:pStyle w:val="Odstavekseznama"/>
        <w:numPr>
          <w:ilvl w:val="0"/>
          <w:numId w:val="1"/>
        </w:numPr>
        <w:jc w:val="both"/>
        <w:rPr>
          <w:rFonts w:ascii="Arial" w:hAnsi="Arial" w:cs="Arial"/>
          <w:sz w:val="20"/>
          <w:szCs w:val="20"/>
        </w:rPr>
      </w:pPr>
      <w:r w:rsidRPr="00AC358E">
        <w:rPr>
          <w:rFonts w:ascii="Arial" w:hAnsi="Arial" w:cs="Arial"/>
          <w:sz w:val="20"/>
          <w:szCs w:val="20"/>
        </w:rPr>
        <w:t xml:space="preserve">Spletna stran projekta </w:t>
      </w:r>
      <w:proofErr w:type="spellStart"/>
      <w:r w:rsidRPr="00AC358E">
        <w:rPr>
          <w:rFonts w:ascii="Arial" w:hAnsi="Arial" w:cs="Arial"/>
          <w:sz w:val="20"/>
          <w:szCs w:val="20"/>
        </w:rPr>
        <w:t>BlockStart</w:t>
      </w:r>
      <w:proofErr w:type="spellEnd"/>
      <w:r w:rsidRPr="00AC358E">
        <w:rPr>
          <w:rFonts w:ascii="Arial" w:hAnsi="Arial" w:cs="Arial"/>
          <w:sz w:val="20"/>
          <w:szCs w:val="20"/>
        </w:rPr>
        <w:t>:</w:t>
      </w:r>
    </w:p>
    <w:p w:rsidR="008E309F" w:rsidRPr="00AC358E" w:rsidRDefault="008E309F" w:rsidP="00AC358E">
      <w:pPr>
        <w:pStyle w:val="Odstavekseznama"/>
        <w:numPr>
          <w:ilvl w:val="0"/>
          <w:numId w:val="1"/>
        </w:numPr>
        <w:jc w:val="both"/>
        <w:rPr>
          <w:rFonts w:ascii="Arial" w:hAnsi="Arial" w:cs="Arial"/>
          <w:sz w:val="20"/>
          <w:szCs w:val="20"/>
        </w:rPr>
      </w:pPr>
      <w:hyperlink r:id="rId6" w:history="1">
        <w:r w:rsidRPr="00AC358E">
          <w:rPr>
            <w:rStyle w:val="Hiperpovezava"/>
            <w:rFonts w:ascii="Arial" w:hAnsi="Arial" w:cs="Arial"/>
            <w:sz w:val="20"/>
            <w:szCs w:val="20"/>
          </w:rPr>
          <w:t>https://www.blockstart.eu/</w:t>
        </w:r>
      </w:hyperlink>
      <w:r w:rsidRPr="00AC358E">
        <w:rPr>
          <w:rFonts w:ascii="Arial" w:hAnsi="Arial" w:cs="Arial"/>
          <w:sz w:val="20"/>
          <w:szCs w:val="20"/>
        </w:rPr>
        <w:t xml:space="preserve"> </w:t>
      </w:r>
    </w:p>
    <w:p w:rsidR="008E309F" w:rsidRPr="00AC358E" w:rsidRDefault="00DC2E6D" w:rsidP="00AC358E">
      <w:pPr>
        <w:pStyle w:val="Odstavekseznama"/>
        <w:numPr>
          <w:ilvl w:val="0"/>
          <w:numId w:val="1"/>
        </w:numPr>
        <w:jc w:val="both"/>
        <w:rPr>
          <w:rFonts w:ascii="Arial" w:hAnsi="Arial" w:cs="Arial"/>
          <w:sz w:val="20"/>
          <w:szCs w:val="20"/>
        </w:rPr>
      </w:pPr>
      <w:r w:rsidRPr="00AC358E">
        <w:rPr>
          <w:rFonts w:ascii="Arial" w:hAnsi="Arial" w:cs="Arial"/>
          <w:sz w:val="20"/>
          <w:szCs w:val="20"/>
        </w:rPr>
        <w:t>Razpis  za ponudnike tehnologije:</w:t>
      </w:r>
    </w:p>
    <w:p w:rsidR="00BF1552" w:rsidRPr="00AC358E" w:rsidRDefault="00E92F6D" w:rsidP="00AC358E">
      <w:pPr>
        <w:pStyle w:val="Odstavekseznama"/>
        <w:numPr>
          <w:ilvl w:val="0"/>
          <w:numId w:val="1"/>
        </w:numPr>
        <w:jc w:val="both"/>
        <w:rPr>
          <w:rFonts w:ascii="Arial" w:hAnsi="Arial" w:cs="Arial"/>
          <w:sz w:val="20"/>
          <w:szCs w:val="20"/>
        </w:rPr>
      </w:pPr>
      <w:hyperlink r:id="rId7" w:history="1">
        <w:r w:rsidRPr="00AC358E">
          <w:rPr>
            <w:rStyle w:val="Hiperpovezava"/>
            <w:rFonts w:ascii="Arial" w:hAnsi="Arial" w:cs="Arial"/>
            <w:sz w:val="20"/>
            <w:szCs w:val="20"/>
          </w:rPr>
          <w:t>https://www.blockstart.eu/open-calls/</w:t>
        </w:r>
      </w:hyperlink>
    </w:p>
    <w:p w:rsidR="00E92F6D" w:rsidRPr="00AC358E" w:rsidRDefault="00E92F6D" w:rsidP="00AC358E">
      <w:pPr>
        <w:pStyle w:val="Odstavekseznama"/>
        <w:numPr>
          <w:ilvl w:val="0"/>
          <w:numId w:val="1"/>
        </w:numPr>
        <w:jc w:val="both"/>
        <w:rPr>
          <w:rFonts w:ascii="Arial" w:hAnsi="Arial" w:cs="Arial"/>
          <w:sz w:val="20"/>
          <w:szCs w:val="20"/>
        </w:rPr>
      </w:pPr>
      <w:r w:rsidRPr="00AC358E">
        <w:rPr>
          <w:rFonts w:ascii="Arial" w:hAnsi="Arial" w:cs="Arial"/>
          <w:sz w:val="20"/>
          <w:szCs w:val="20"/>
        </w:rPr>
        <w:t xml:space="preserve">Razpis za </w:t>
      </w:r>
      <w:r w:rsidR="00FD0CF9">
        <w:rPr>
          <w:rFonts w:ascii="Arial" w:hAnsi="Arial" w:cs="Arial"/>
          <w:sz w:val="20"/>
          <w:szCs w:val="20"/>
        </w:rPr>
        <w:t>uporabnike</w:t>
      </w:r>
      <w:r w:rsidRPr="00AC358E">
        <w:rPr>
          <w:rFonts w:ascii="Arial" w:hAnsi="Arial" w:cs="Arial"/>
          <w:sz w:val="20"/>
          <w:szCs w:val="20"/>
        </w:rPr>
        <w:t xml:space="preserve"> </w:t>
      </w:r>
      <w:r w:rsidR="00FD0CF9">
        <w:rPr>
          <w:rFonts w:ascii="Arial" w:hAnsi="Arial" w:cs="Arial"/>
          <w:sz w:val="20"/>
          <w:szCs w:val="20"/>
        </w:rPr>
        <w:t>tehnologije</w:t>
      </w:r>
      <w:r w:rsidRPr="00AC358E">
        <w:rPr>
          <w:rFonts w:ascii="Arial" w:hAnsi="Arial" w:cs="Arial"/>
          <w:sz w:val="20"/>
          <w:szCs w:val="20"/>
        </w:rPr>
        <w:t>:</w:t>
      </w:r>
    </w:p>
    <w:p w:rsidR="00E92F6D" w:rsidRPr="00AC358E" w:rsidRDefault="00E92F6D" w:rsidP="00AC358E">
      <w:pPr>
        <w:pStyle w:val="Odstavekseznama"/>
        <w:numPr>
          <w:ilvl w:val="0"/>
          <w:numId w:val="1"/>
        </w:numPr>
        <w:jc w:val="both"/>
        <w:rPr>
          <w:rFonts w:ascii="Arial" w:hAnsi="Arial" w:cs="Arial"/>
          <w:sz w:val="20"/>
          <w:szCs w:val="20"/>
        </w:rPr>
      </w:pPr>
      <w:hyperlink r:id="rId8" w:history="1">
        <w:r w:rsidRPr="00AC358E">
          <w:rPr>
            <w:rStyle w:val="Hiperpovezava"/>
            <w:rFonts w:ascii="Arial" w:hAnsi="Arial" w:cs="Arial"/>
            <w:sz w:val="20"/>
            <w:szCs w:val="20"/>
          </w:rPr>
          <w:t>https://www.blockstart.eu/adopters/</w:t>
        </w:r>
      </w:hyperlink>
    </w:p>
    <w:p w:rsidR="00E92F6D" w:rsidRPr="00AC358E" w:rsidRDefault="00E92F6D" w:rsidP="00AC358E">
      <w:pPr>
        <w:pStyle w:val="Odstavekseznama"/>
        <w:numPr>
          <w:ilvl w:val="0"/>
          <w:numId w:val="1"/>
        </w:numPr>
        <w:jc w:val="both"/>
        <w:rPr>
          <w:rFonts w:ascii="Arial" w:hAnsi="Arial" w:cs="Arial"/>
          <w:sz w:val="20"/>
          <w:szCs w:val="20"/>
        </w:rPr>
      </w:pPr>
      <w:r w:rsidRPr="00AC358E">
        <w:rPr>
          <w:rFonts w:ascii="Arial" w:hAnsi="Arial" w:cs="Arial"/>
          <w:sz w:val="20"/>
          <w:szCs w:val="20"/>
        </w:rPr>
        <w:t xml:space="preserve">Posnetek dogodka Raziskovanje ekosistema </w:t>
      </w:r>
      <w:proofErr w:type="spellStart"/>
      <w:r w:rsidRPr="00AC358E">
        <w:rPr>
          <w:rFonts w:ascii="Arial" w:hAnsi="Arial" w:cs="Arial"/>
          <w:sz w:val="20"/>
          <w:szCs w:val="20"/>
        </w:rPr>
        <w:t>Blockchain</w:t>
      </w:r>
      <w:proofErr w:type="spellEnd"/>
      <w:r w:rsidRPr="00AC358E">
        <w:rPr>
          <w:rFonts w:ascii="Arial" w:hAnsi="Arial" w:cs="Arial"/>
          <w:sz w:val="20"/>
          <w:szCs w:val="20"/>
        </w:rPr>
        <w:t>: sodelovanje med novoustanovljenimi podjetji in malimi in srednjimi podjetji:</w:t>
      </w:r>
    </w:p>
    <w:p w:rsidR="00E92F6D" w:rsidRPr="00AC358E" w:rsidRDefault="00E92F6D" w:rsidP="00AC358E">
      <w:pPr>
        <w:pStyle w:val="Odstavekseznama"/>
        <w:numPr>
          <w:ilvl w:val="0"/>
          <w:numId w:val="1"/>
        </w:numPr>
        <w:jc w:val="both"/>
        <w:rPr>
          <w:rFonts w:ascii="Arial" w:hAnsi="Arial" w:cs="Arial"/>
          <w:sz w:val="20"/>
          <w:szCs w:val="20"/>
        </w:rPr>
      </w:pPr>
      <w:hyperlink r:id="rId9" w:history="1">
        <w:r w:rsidRPr="00AC358E">
          <w:rPr>
            <w:rStyle w:val="Hiperpovezava"/>
            <w:rFonts w:ascii="Arial" w:hAnsi="Arial" w:cs="Arial"/>
            <w:sz w:val="20"/>
            <w:szCs w:val="20"/>
          </w:rPr>
          <w:t>https://www.blockstart.eu/adopters/</w:t>
        </w:r>
      </w:hyperlink>
      <w:r w:rsidRPr="00AC358E">
        <w:rPr>
          <w:rFonts w:ascii="Arial" w:hAnsi="Arial" w:cs="Arial"/>
          <w:sz w:val="20"/>
          <w:szCs w:val="20"/>
        </w:rPr>
        <w:t xml:space="preserve"> </w:t>
      </w:r>
    </w:p>
    <w:p w:rsidR="00B52338" w:rsidRPr="00C23BED" w:rsidRDefault="00E92F6D" w:rsidP="00AC358E">
      <w:pPr>
        <w:spacing w:after="0"/>
        <w:jc w:val="both"/>
        <w:rPr>
          <w:rFonts w:ascii="Arial" w:hAnsi="Arial" w:cs="Arial"/>
          <w:sz w:val="20"/>
          <w:szCs w:val="20"/>
        </w:rPr>
      </w:pPr>
      <w:r w:rsidRPr="00C23BED">
        <w:rPr>
          <w:rFonts w:ascii="Arial" w:hAnsi="Arial" w:cs="Arial"/>
          <w:sz w:val="20"/>
          <w:szCs w:val="20"/>
        </w:rPr>
        <w:t>Pripravila:</w:t>
      </w:r>
    </w:p>
    <w:p w:rsidR="00E92F6D" w:rsidRPr="00C23BED" w:rsidRDefault="00E92F6D" w:rsidP="00AC358E">
      <w:pPr>
        <w:spacing w:after="0"/>
        <w:jc w:val="both"/>
        <w:rPr>
          <w:rFonts w:ascii="Arial" w:hAnsi="Arial" w:cs="Arial"/>
          <w:sz w:val="20"/>
          <w:szCs w:val="20"/>
        </w:rPr>
      </w:pPr>
      <w:r w:rsidRPr="00C23BED">
        <w:rPr>
          <w:rFonts w:ascii="Arial" w:hAnsi="Arial" w:cs="Arial"/>
          <w:sz w:val="20"/>
          <w:szCs w:val="20"/>
        </w:rPr>
        <w:t>Darja Kocbek</w:t>
      </w:r>
    </w:p>
    <w:sectPr w:rsidR="00E92F6D" w:rsidRPr="00C23BED" w:rsidSect="00B523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4D2FF4"/>
    <w:multiLevelType w:val="hybridMultilevel"/>
    <w:tmpl w:val="D58630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1552"/>
    <w:rsid w:val="008E309F"/>
    <w:rsid w:val="00AC358E"/>
    <w:rsid w:val="00B4251D"/>
    <w:rsid w:val="00B52338"/>
    <w:rsid w:val="00BF1552"/>
    <w:rsid w:val="00C23BED"/>
    <w:rsid w:val="00DC2E6D"/>
    <w:rsid w:val="00E92F6D"/>
    <w:rsid w:val="00FD0CF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2338"/>
  </w:style>
  <w:style w:type="paragraph" w:styleId="Naslov2">
    <w:name w:val="heading 2"/>
    <w:basedOn w:val="Navaden"/>
    <w:next w:val="Navaden"/>
    <w:link w:val="Naslov2Znak"/>
    <w:uiPriority w:val="9"/>
    <w:semiHidden/>
    <w:unhideWhenUsed/>
    <w:qFormat/>
    <w:rsid w:val="00B425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uiPriority w:val="99"/>
    <w:unhideWhenUsed/>
    <w:rsid w:val="00BF1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BF1552"/>
    <w:rPr>
      <w:rFonts w:ascii="Courier New" w:eastAsia="Times New Roman" w:hAnsi="Courier New" w:cs="Courier New"/>
      <w:sz w:val="20"/>
      <w:szCs w:val="20"/>
      <w:lang w:eastAsia="sl-SI"/>
    </w:rPr>
  </w:style>
  <w:style w:type="character" w:customStyle="1" w:styleId="y2iqfc">
    <w:name w:val="y2iqfc"/>
    <w:basedOn w:val="Privzetapisavaodstavka"/>
    <w:rsid w:val="00BF1552"/>
  </w:style>
  <w:style w:type="character" w:styleId="Hiperpovezava">
    <w:name w:val="Hyperlink"/>
    <w:basedOn w:val="Privzetapisavaodstavka"/>
    <w:uiPriority w:val="99"/>
    <w:unhideWhenUsed/>
    <w:rsid w:val="008E309F"/>
    <w:rPr>
      <w:color w:val="0000FF" w:themeColor="hyperlink"/>
      <w:u w:val="single"/>
    </w:rPr>
  </w:style>
  <w:style w:type="paragraph" w:styleId="Odstavekseznama">
    <w:name w:val="List Paragraph"/>
    <w:basedOn w:val="Navaden"/>
    <w:uiPriority w:val="34"/>
    <w:qFormat/>
    <w:rsid w:val="00AC358E"/>
    <w:pPr>
      <w:ind w:left="720"/>
      <w:contextualSpacing/>
    </w:pPr>
  </w:style>
  <w:style w:type="character" w:customStyle="1" w:styleId="Naslov2Znak">
    <w:name w:val="Naslov 2 Znak"/>
    <w:basedOn w:val="Privzetapisavaodstavka"/>
    <w:link w:val="Naslov2"/>
    <w:uiPriority w:val="9"/>
    <w:semiHidden/>
    <w:rsid w:val="00B4251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4251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425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048741">
      <w:bodyDiv w:val="1"/>
      <w:marLeft w:val="0"/>
      <w:marRight w:val="0"/>
      <w:marTop w:val="0"/>
      <w:marBottom w:val="0"/>
      <w:divBdr>
        <w:top w:val="none" w:sz="0" w:space="0" w:color="auto"/>
        <w:left w:val="none" w:sz="0" w:space="0" w:color="auto"/>
        <w:bottom w:val="none" w:sz="0" w:space="0" w:color="auto"/>
        <w:right w:val="none" w:sz="0" w:space="0" w:color="auto"/>
      </w:divBdr>
    </w:div>
    <w:div w:id="479536776">
      <w:bodyDiv w:val="1"/>
      <w:marLeft w:val="0"/>
      <w:marRight w:val="0"/>
      <w:marTop w:val="0"/>
      <w:marBottom w:val="0"/>
      <w:divBdr>
        <w:top w:val="none" w:sz="0" w:space="0" w:color="auto"/>
        <w:left w:val="none" w:sz="0" w:space="0" w:color="auto"/>
        <w:bottom w:val="none" w:sz="0" w:space="0" w:color="auto"/>
        <w:right w:val="none" w:sz="0" w:space="0" w:color="auto"/>
      </w:divBdr>
    </w:div>
    <w:div w:id="660231389">
      <w:bodyDiv w:val="1"/>
      <w:marLeft w:val="0"/>
      <w:marRight w:val="0"/>
      <w:marTop w:val="0"/>
      <w:marBottom w:val="0"/>
      <w:divBdr>
        <w:top w:val="none" w:sz="0" w:space="0" w:color="auto"/>
        <w:left w:val="none" w:sz="0" w:space="0" w:color="auto"/>
        <w:bottom w:val="none" w:sz="0" w:space="0" w:color="auto"/>
        <w:right w:val="none" w:sz="0" w:space="0" w:color="auto"/>
      </w:divBdr>
      <w:divsChild>
        <w:div w:id="1378503449">
          <w:marLeft w:val="0"/>
          <w:marRight w:val="0"/>
          <w:marTop w:val="0"/>
          <w:marBottom w:val="0"/>
          <w:divBdr>
            <w:top w:val="none" w:sz="0" w:space="0" w:color="auto"/>
            <w:left w:val="none" w:sz="0" w:space="0" w:color="auto"/>
            <w:bottom w:val="none" w:sz="0" w:space="0" w:color="auto"/>
            <w:right w:val="none" w:sz="0" w:space="0" w:color="auto"/>
          </w:divBdr>
        </w:div>
      </w:divsChild>
    </w:div>
    <w:div w:id="2086490201">
      <w:bodyDiv w:val="1"/>
      <w:marLeft w:val="0"/>
      <w:marRight w:val="0"/>
      <w:marTop w:val="0"/>
      <w:marBottom w:val="0"/>
      <w:divBdr>
        <w:top w:val="none" w:sz="0" w:space="0" w:color="auto"/>
        <w:left w:val="none" w:sz="0" w:space="0" w:color="auto"/>
        <w:bottom w:val="none" w:sz="0" w:space="0" w:color="auto"/>
        <w:right w:val="none" w:sz="0" w:space="0" w:color="auto"/>
      </w:divBdr>
      <w:divsChild>
        <w:div w:id="107593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ockstart.eu/adopters/" TargetMode="External"/><Relationship Id="rId3" Type="http://schemas.openxmlformats.org/officeDocument/2006/relationships/settings" Target="settings.xml"/><Relationship Id="rId7" Type="http://schemas.openxmlformats.org/officeDocument/2006/relationships/hyperlink" Target="https://www.blockstart.eu/open-c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ckstart.e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ockstart.eu/adopter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314</Words>
  <Characters>1796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2021-05-13T13:24:00Z</dcterms:created>
  <dcterms:modified xsi:type="dcterms:W3CDTF">2021-05-13T13:47:00Z</dcterms:modified>
</cp:coreProperties>
</file>