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5B72" w:rsidRDefault="00B15B72" w:rsidP="00B15B72">
      <w:pPr>
        <w:tabs>
          <w:tab w:val="left" w:pos="2520"/>
          <w:tab w:val="left" w:pos="2700"/>
          <w:tab w:val="left" w:pos="3120"/>
        </w:tabs>
        <w:jc w:val="center"/>
      </w:pPr>
      <w:r>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15B72" w:rsidRDefault="00B15B72" w:rsidP="00B15B72">
      <w:pPr>
        <w:pStyle w:val="Naslov2"/>
        <w:tabs>
          <w:tab w:val="left" w:pos="3120"/>
        </w:tabs>
        <w:jc w:val="center"/>
        <w:rPr>
          <w:b w:val="0"/>
          <w:bCs w:val="0"/>
          <w:i/>
          <w:iCs/>
          <w:sz w:val="22"/>
        </w:rPr>
      </w:pPr>
      <w:r>
        <w:rPr>
          <w:b w:val="0"/>
          <w:bCs w:val="0"/>
          <w:sz w:val="22"/>
        </w:rPr>
        <w:t>Slovensko gospodarsko in raziskovalno združenje, Bruselj</w:t>
      </w:r>
    </w:p>
    <w:p w:rsidR="00B15B72" w:rsidRDefault="00B15B72" w:rsidP="00B15B72">
      <w:pPr>
        <w:pBdr>
          <w:bottom w:val="single" w:sz="6" w:space="1" w:color="auto"/>
        </w:pBdr>
        <w:tabs>
          <w:tab w:val="left" w:pos="3120"/>
        </w:tabs>
        <w:jc w:val="center"/>
        <w:rPr>
          <w:sz w:val="16"/>
          <w:szCs w:val="16"/>
        </w:rPr>
      </w:pPr>
    </w:p>
    <w:p w:rsidR="00B15B72" w:rsidRDefault="00B15B72" w:rsidP="00B15B72">
      <w:pPr>
        <w:tabs>
          <w:tab w:val="left" w:pos="3120"/>
        </w:tabs>
        <w:jc w:val="center"/>
        <w:rPr>
          <w:rFonts w:ascii="Arial" w:hAnsi="Arial" w:cs="Arial"/>
          <w:b/>
        </w:rPr>
      </w:pPr>
      <w:r>
        <w:rPr>
          <w:rFonts w:ascii="Arial" w:hAnsi="Arial" w:cs="Arial"/>
          <w:b/>
        </w:rPr>
        <w:t>Občasna informacija članom 82</w:t>
      </w:r>
      <w:r w:rsidRPr="001C4501">
        <w:rPr>
          <w:rFonts w:ascii="Arial" w:hAnsi="Arial" w:cs="Arial"/>
          <w:b/>
        </w:rPr>
        <w:t xml:space="preserve"> – 2017</w:t>
      </w:r>
    </w:p>
    <w:p w:rsidR="00B15B72" w:rsidRPr="00DD131D" w:rsidRDefault="00B15B72" w:rsidP="00B15B72">
      <w:pPr>
        <w:tabs>
          <w:tab w:val="left" w:pos="3120"/>
        </w:tabs>
        <w:jc w:val="center"/>
        <w:rPr>
          <w:rFonts w:ascii="Arial" w:hAnsi="Arial" w:cs="Arial"/>
          <w:b/>
        </w:rPr>
      </w:pPr>
      <w:r>
        <w:rPr>
          <w:rFonts w:ascii="Arial" w:hAnsi="Arial" w:cs="Arial"/>
          <w:b/>
        </w:rPr>
        <w:t>22.</w:t>
      </w:r>
      <w:r w:rsidRPr="001C4501">
        <w:rPr>
          <w:rFonts w:ascii="Arial" w:hAnsi="Arial" w:cs="Arial"/>
          <w:b/>
        </w:rPr>
        <w:t xml:space="preserve"> </w:t>
      </w:r>
      <w:r>
        <w:rPr>
          <w:rFonts w:ascii="Arial" w:hAnsi="Arial" w:cs="Arial"/>
          <w:b/>
        </w:rPr>
        <w:t>maj</w:t>
      </w:r>
      <w:r w:rsidRPr="001C4501">
        <w:rPr>
          <w:rFonts w:ascii="Arial" w:hAnsi="Arial" w:cs="Arial"/>
          <w:b/>
        </w:rPr>
        <w:t xml:space="preserve"> 2017</w:t>
      </w:r>
    </w:p>
    <w:p w:rsidR="00B15B72" w:rsidRDefault="00B15B72" w:rsidP="00B15B72">
      <w:pPr>
        <w:jc w:val="center"/>
        <w:rPr>
          <w:rFonts w:ascii="Arial" w:hAnsi="Arial" w:cs="Arial"/>
          <w:b/>
          <w:i/>
        </w:rPr>
      </w:pPr>
      <w:r>
        <w:rPr>
          <w:rFonts w:ascii="Arial" w:hAnsi="Arial" w:cs="Arial"/>
          <w:b/>
          <w:color w:val="993300"/>
          <w:sz w:val="32"/>
          <w:szCs w:val="32"/>
        </w:rPr>
        <w:t xml:space="preserve">Napoved razpisa ERC za dodelitev nepovratnih sredstev za </w:t>
      </w:r>
      <w:proofErr w:type="spellStart"/>
      <w:r>
        <w:rPr>
          <w:rFonts w:ascii="Arial" w:hAnsi="Arial" w:cs="Arial"/>
          <w:b/>
          <w:color w:val="993300"/>
          <w:sz w:val="32"/>
          <w:szCs w:val="32"/>
        </w:rPr>
        <w:t>sinergijske</w:t>
      </w:r>
      <w:proofErr w:type="spellEnd"/>
      <w:r>
        <w:rPr>
          <w:rFonts w:ascii="Arial" w:hAnsi="Arial" w:cs="Arial"/>
          <w:b/>
          <w:color w:val="993300"/>
          <w:sz w:val="32"/>
          <w:szCs w:val="32"/>
        </w:rPr>
        <w:t xml:space="preserve"> namene (ERC </w:t>
      </w:r>
      <w:proofErr w:type="spellStart"/>
      <w:r>
        <w:rPr>
          <w:rFonts w:ascii="Arial" w:hAnsi="Arial" w:cs="Arial"/>
          <w:b/>
          <w:color w:val="993300"/>
          <w:sz w:val="32"/>
          <w:szCs w:val="32"/>
        </w:rPr>
        <w:t>Synergy</w:t>
      </w:r>
      <w:proofErr w:type="spellEnd"/>
      <w:r>
        <w:rPr>
          <w:rFonts w:ascii="Arial" w:hAnsi="Arial" w:cs="Arial"/>
          <w:b/>
          <w:color w:val="993300"/>
          <w:sz w:val="32"/>
          <w:szCs w:val="32"/>
        </w:rPr>
        <w:t xml:space="preserve"> Grant)</w:t>
      </w:r>
    </w:p>
    <w:p w:rsidR="00B459D4" w:rsidRPr="007D288D" w:rsidRDefault="000F4450" w:rsidP="007D288D">
      <w:pPr>
        <w:rPr>
          <w:rFonts w:ascii="Arial" w:hAnsi="Arial" w:cs="Arial"/>
          <w:b/>
          <w:i/>
        </w:rPr>
      </w:pPr>
      <w:r w:rsidRPr="007D288D">
        <w:rPr>
          <w:rFonts w:ascii="Arial" w:hAnsi="Arial" w:cs="Arial"/>
          <w:b/>
          <w:i/>
        </w:rPr>
        <w:t>Evropsko raziskovalno središče (</w:t>
      </w:r>
      <w:proofErr w:type="spellStart"/>
      <w:r w:rsidRPr="007D288D">
        <w:rPr>
          <w:rFonts w:ascii="Arial" w:hAnsi="Arial" w:cs="Arial"/>
          <w:b/>
          <w:i/>
        </w:rPr>
        <w:t>European</w:t>
      </w:r>
      <w:proofErr w:type="spellEnd"/>
      <w:r w:rsidRPr="007D288D">
        <w:rPr>
          <w:rFonts w:ascii="Arial" w:hAnsi="Arial" w:cs="Arial"/>
          <w:b/>
          <w:i/>
        </w:rPr>
        <w:t xml:space="preserve"> </w:t>
      </w:r>
      <w:proofErr w:type="spellStart"/>
      <w:r w:rsidRPr="007D288D">
        <w:rPr>
          <w:rFonts w:ascii="Arial" w:hAnsi="Arial" w:cs="Arial"/>
          <w:b/>
          <w:i/>
        </w:rPr>
        <w:t>Research</w:t>
      </w:r>
      <w:proofErr w:type="spellEnd"/>
      <w:r w:rsidRPr="007D288D">
        <w:rPr>
          <w:rFonts w:ascii="Arial" w:hAnsi="Arial" w:cs="Arial"/>
          <w:b/>
          <w:i/>
        </w:rPr>
        <w:t xml:space="preserve"> </w:t>
      </w:r>
      <w:proofErr w:type="spellStart"/>
      <w:r w:rsidRPr="007D288D">
        <w:rPr>
          <w:rFonts w:ascii="Arial" w:hAnsi="Arial" w:cs="Arial"/>
          <w:b/>
          <w:i/>
        </w:rPr>
        <w:t>Council</w:t>
      </w:r>
      <w:proofErr w:type="spellEnd"/>
      <w:r w:rsidRPr="007D288D">
        <w:rPr>
          <w:rFonts w:ascii="Arial" w:hAnsi="Arial" w:cs="Arial"/>
          <w:b/>
          <w:i/>
        </w:rPr>
        <w:t xml:space="preserve"> – ERC) bo v letu 2018 v program dela vnovič vključil shemo za dodeljevanje nepovratnih sredstev za </w:t>
      </w:r>
      <w:proofErr w:type="spellStart"/>
      <w:r w:rsidRPr="007D288D">
        <w:rPr>
          <w:rFonts w:ascii="Arial" w:hAnsi="Arial" w:cs="Arial"/>
          <w:b/>
          <w:i/>
        </w:rPr>
        <w:t>sinergijske</w:t>
      </w:r>
      <w:proofErr w:type="spellEnd"/>
      <w:r w:rsidRPr="007D288D">
        <w:rPr>
          <w:rFonts w:ascii="Arial" w:hAnsi="Arial" w:cs="Arial"/>
          <w:b/>
          <w:i/>
        </w:rPr>
        <w:t xml:space="preserve"> namene (ERC </w:t>
      </w:r>
      <w:proofErr w:type="spellStart"/>
      <w:r w:rsidRPr="007D288D">
        <w:rPr>
          <w:rFonts w:ascii="Arial" w:hAnsi="Arial" w:cs="Arial"/>
          <w:b/>
          <w:i/>
        </w:rPr>
        <w:t>Synergy</w:t>
      </w:r>
      <w:proofErr w:type="spellEnd"/>
      <w:r w:rsidRPr="007D288D">
        <w:rPr>
          <w:rFonts w:ascii="Arial" w:hAnsi="Arial" w:cs="Arial"/>
          <w:b/>
          <w:i/>
        </w:rPr>
        <w:t xml:space="preserve"> Grant </w:t>
      </w:r>
      <w:proofErr w:type="spellStart"/>
      <w:r w:rsidRPr="007D288D">
        <w:rPr>
          <w:rFonts w:ascii="Arial" w:hAnsi="Arial" w:cs="Arial"/>
          <w:b/>
          <w:i/>
        </w:rPr>
        <w:t>scheme</w:t>
      </w:r>
      <w:proofErr w:type="spellEnd"/>
      <w:r w:rsidRPr="007D288D">
        <w:rPr>
          <w:rFonts w:ascii="Arial" w:hAnsi="Arial" w:cs="Arial"/>
          <w:b/>
          <w:i/>
        </w:rPr>
        <w:t>), ki so jo v okviru pilotnega projekta že izvajali v letih 2012 in 2013. Razpis bo predvidoma objavljen 19. Julija 2017, če bo Evropska komisija do takrat sprejela program dela ERC za leto 2018. Prijave bodo predvidoma sprejemali do 14. novembra 2017.</w:t>
      </w:r>
    </w:p>
    <w:p w:rsidR="000F4450" w:rsidRPr="007D288D" w:rsidRDefault="000F4450" w:rsidP="007D288D">
      <w:pPr>
        <w:rPr>
          <w:rFonts w:ascii="Arial" w:hAnsi="Arial" w:cs="Arial"/>
          <w:sz w:val="20"/>
          <w:szCs w:val="20"/>
        </w:rPr>
      </w:pPr>
      <w:r w:rsidRPr="007D288D">
        <w:rPr>
          <w:rFonts w:ascii="Arial" w:hAnsi="Arial" w:cs="Arial"/>
          <w:sz w:val="20"/>
          <w:szCs w:val="20"/>
        </w:rPr>
        <w:t xml:space="preserve">ERC bo na podlagi tega razpisa v letu 2018 izbral med 25 in 30 projektov, za posamezni projekt bo mogoče dobiti nepovratna sredstva v višini največ 10 milijonov evrov za obdobje do 6 let. </w:t>
      </w:r>
      <w:r w:rsidR="00256EB9" w:rsidRPr="007D288D">
        <w:rPr>
          <w:rFonts w:ascii="Arial" w:hAnsi="Arial" w:cs="Arial"/>
          <w:sz w:val="20"/>
          <w:szCs w:val="20"/>
        </w:rPr>
        <w:t xml:space="preserve">Nepovratna sredstva za </w:t>
      </w:r>
      <w:proofErr w:type="spellStart"/>
      <w:r w:rsidR="00256EB9" w:rsidRPr="007D288D">
        <w:rPr>
          <w:rFonts w:ascii="Arial" w:hAnsi="Arial" w:cs="Arial"/>
          <w:sz w:val="20"/>
          <w:szCs w:val="20"/>
        </w:rPr>
        <w:t>sinergijske</w:t>
      </w:r>
      <w:proofErr w:type="spellEnd"/>
      <w:r w:rsidR="00256EB9" w:rsidRPr="007D288D">
        <w:rPr>
          <w:rFonts w:ascii="Arial" w:hAnsi="Arial" w:cs="Arial"/>
          <w:sz w:val="20"/>
          <w:szCs w:val="20"/>
        </w:rPr>
        <w:t xml:space="preserve"> namene bodo namenjena za reševanje ambicioznih raziskovalnih vprašanj, na katera lahko s koordiniranim delom najdeta odgovore dva do štirje glavni raziskovalci s svojimi skupinami.</w:t>
      </w:r>
    </w:p>
    <w:p w:rsidR="00256EB9" w:rsidRPr="007D288D" w:rsidRDefault="00256EB9" w:rsidP="007D288D">
      <w:pPr>
        <w:rPr>
          <w:rFonts w:ascii="Arial" w:hAnsi="Arial" w:cs="Arial"/>
          <w:sz w:val="20"/>
          <w:szCs w:val="20"/>
        </w:rPr>
      </w:pPr>
      <w:r w:rsidRPr="007D288D">
        <w:rPr>
          <w:rFonts w:ascii="Arial" w:hAnsi="Arial" w:cs="Arial"/>
          <w:sz w:val="20"/>
          <w:szCs w:val="20"/>
        </w:rPr>
        <w:t>Cilj sheme je podpreti sodelovanje na podr</w:t>
      </w:r>
      <w:r w:rsidR="007D288D">
        <w:rPr>
          <w:rFonts w:ascii="Arial" w:hAnsi="Arial" w:cs="Arial"/>
          <w:sz w:val="20"/>
          <w:szCs w:val="20"/>
        </w:rPr>
        <w:t>oč</w:t>
      </w:r>
      <w:r w:rsidRPr="007D288D">
        <w:rPr>
          <w:rFonts w:ascii="Arial" w:hAnsi="Arial" w:cs="Arial"/>
          <w:sz w:val="20"/>
          <w:szCs w:val="20"/>
        </w:rPr>
        <w:t xml:space="preserve">ju </w:t>
      </w:r>
      <w:proofErr w:type="spellStart"/>
      <w:r w:rsidRPr="007D288D">
        <w:rPr>
          <w:rFonts w:ascii="Arial" w:hAnsi="Arial" w:cs="Arial"/>
          <w:sz w:val="20"/>
          <w:szCs w:val="20"/>
        </w:rPr>
        <w:t>transformativnih</w:t>
      </w:r>
      <w:proofErr w:type="spellEnd"/>
      <w:r w:rsidRPr="007D288D">
        <w:rPr>
          <w:rFonts w:ascii="Arial" w:hAnsi="Arial" w:cs="Arial"/>
          <w:sz w:val="20"/>
          <w:szCs w:val="20"/>
        </w:rPr>
        <w:t xml:space="preserve"> raziskav s poudarkom na znanosti, ki je sposobna prinesti prelomne ali celo nepredvidljive znanstvene rezultate in/ali vsestransko plodne discipline. Cilj je zagotoviti rezultate, ki so več kot zgolj seštevek glavnega raziskovalca.</w:t>
      </w:r>
      <w:r w:rsidR="007D288D" w:rsidRPr="007D288D">
        <w:rPr>
          <w:rFonts w:ascii="Arial" w:hAnsi="Arial" w:cs="Arial"/>
          <w:sz w:val="20"/>
          <w:szCs w:val="20"/>
        </w:rPr>
        <w:t xml:space="preserve"> Člani lahko več informacij dobijo pri Slovenskem gospodarskem in raziskovalnem združenju (SGRZ).</w:t>
      </w:r>
    </w:p>
    <w:p w:rsidR="00256EB9" w:rsidRPr="007D288D" w:rsidRDefault="00256EB9" w:rsidP="007D288D">
      <w:pPr>
        <w:rPr>
          <w:rFonts w:ascii="Arial" w:hAnsi="Arial" w:cs="Arial"/>
          <w:b/>
          <w:sz w:val="20"/>
          <w:szCs w:val="20"/>
        </w:rPr>
      </w:pPr>
      <w:r w:rsidRPr="007D288D">
        <w:rPr>
          <w:rFonts w:ascii="Arial" w:hAnsi="Arial" w:cs="Arial"/>
          <w:b/>
          <w:sz w:val="20"/>
          <w:szCs w:val="20"/>
        </w:rPr>
        <w:t>Koristne informacije:</w:t>
      </w:r>
    </w:p>
    <w:p w:rsidR="00256EB9" w:rsidRPr="007D288D" w:rsidRDefault="00256EB9" w:rsidP="007D288D">
      <w:pPr>
        <w:pStyle w:val="Odstavekseznama"/>
        <w:numPr>
          <w:ilvl w:val="0"/>
          <w:numId w:val="1"/>
        </w:numPr>
        <w:rPr>
          <w:rFonts w:ascii="Arial" w:hAnsi="Arial" w:cs="Arial"/>
          <w:sz w:val="20"/>
          <w:szCs w:val="20"/>
        </w:rPr>
      </w:pPr>
      <w:r w:rsidRPr="007D288D">
        <w:rPr>
          <w:rFonts w:ascii="Arial" w:hAnsi="Arial" w:cs="Arial"/>
          <w:sz w:val="20"/>
          <w:szCs w:val="20"/>
        </w:rPr>
        <w:t>Sporočilo ERC:</w:t>
      </w:r>
    </w:p>
    <w:p w:rsidR="00256EB9" w:rsidRPr="007D288D" w:rsidRDefault="00256EB9" w:rsidP="007D288D">
      <w:pPr>
        <w:pStyle w:val="Odstavekseznama"/>
        <w:numPr>
          <w:ilvl w:val="0"/>
          <w:numId w:val="1"/>
        </w:numPr>
        <w:rPr>
          <w:rFonts w:ascii="Arial" w:hAnsi="Arial" w:cs="Arial"/>
          <w:sz w:val="20"/>
          <w:szCs w:val="20"/>
        </w:rPr>
      </w:pPr>
      <w:hyperlink r:id="rId7" w:history="1">
        <w:r w:rsidRPr="007D288D">
          <w:rPr>
            <w:rStyle w:val="Hiperpovezava"/>
            <w:rFonts w:ascii="Arial" w:hAnsi="Arial" w:cs="Arial"/>
            <w:sz w:val="20"/>
            <w:szCs w:val="20"/>
          </w:rPr>
          <w:t>https://erc.europa.eu/news/information-synergy-grants-2018-erc-scientific-council</w:t>
        </w:r>
      </w:hyperlink>
    </w:p>
    <w:p w:rsidR="00256EB9" w:rsidRPr="007D288D" w:rsidRDefault="00256EB9" w:rsidP="007D288D">
      <w:pPr>
        <w:pStyle w:val="Odstavekseznama"/>
        <w:numPr>
          <w:ilvl w:val="0"/>
          <w:numId w:val="1"/>
        </w:numPr>
        <w:rPr>
          <w:rFonts w:ascii="Arial" w:hAnsi="Arial" w:cs="Arial"/>
          <w:sz w:val="20"/>
          <w:szCs w:val="20"/>
        </w:rPr>
      </w:pPr>
      <w:r w:rsidRPr="007D288D">
        <w:rPr>
          <w:rFonts w:ascii="Arial" w:hAnsi="Arial" w:cs="Arial"/>
          <w:sz w:val="20"/>
          <w:szCs w:val="20"/>
        </w:rPr>
        <w:t>Spletna stran ERC:</w:t>
      </w:r>
    </w:p>
    <w:p w:rsidR="00256EB9" w:rsidRPr="007D288D" w:rsidRDefault="00256EB9" w:rsidP="007D288D">
      <w:pPr>
        <w:pStyle w:val="Odstavekseznama"/>
        <w:numPr>
          <w:ilvl w:val="0"/>
          <w:numId w:val="1"/>
        </w:numPr>
        <w:rPr>
          <w:rFonts w:ascii="Arial" w:hAnsi="Arial" w:cs="Arial"/>
          <w:sz w:val="20"/>
          <w:szCs w:val="20"/>
        </w:rPr>
      </w:pPr>
      <w:hyperlink r:id="rId8" w:history="1">
        <w:r w:rsidRPr="007D288D">
          <w:rPr>
            <w:rStyle w:val="Hiperpovezava"/>
            <w:rFonts w:ascii="Arial" w:hAnsi="Arial" w:cs="Arial"/>
            <w:sz w:val="20"/>
            <w:szCs w:val="20"/>
          </w:rPr>
          <w:t>https://erc.europa.eu/</w:t>
        </w:r>
      </w:hyperlink>
    </w:p>
    <w:p w:rsidR="00256EB9" w:rsidRPr="007D288D" w:rsidRDefault="00256EB9" w:rsidP="007D288D">
      <w:pPr>
        <w:rPr>
          <w:rFonts w:ascii="Arial" w:hAnsi="Arial" w:cs="Arial"/>
          <w:sz w:val="20"/>
          <w:szCs w:val="20"/>
        </w:rPr>
      </w:pPr>
      <w:r w:rsidRPr="007D288D">
        <w:rPr>
          <w:rFonts w:ascii="Arial" w:hAnsi="Arial" w:cs="Arial"/>
          <w:sz w:val="20"/>
          <w:szCs w:val="20"/>
        </w:rPr>
        <w:t>Pripravila</w:t>
      </w:r>
      <w:r w:rsidR="007D288D" w:rsidRPr="007D288D">
        <w:rPr>
          <w:rFonts w:ascii="Arial" w:hAnsi="Arial" w:cs="Arial"/>
          <w:sz w:val="20"/>
          <w:szCs w:val="20"/>
        </w:rPr>
        <w:t>:</w:t>
      </w:r>
    </w:p>
    <w:p w:rsidR="007D288D" w:rsidRPr="007D288D" w:rsidRDefault="007D288D" w:rsidP="007D288D">
      <w:pPr>
        <w:rPr>
          <w:rFonts w:ascii="Arial" w:hAnsi="Arial" w:cs="Arial"/>
          <w:sz w:val="20"/>
          <w:szCs w:val="20"/>
        </w:rPr>
      </w:pPr>
      <w:r w:rsidRPr="007D288D">
        <w:rPr>
          <w:rFonts w:ascii="Arial" w:hAnsi="Arial" w:cs="Arial"/>
          <w:sz w:val="20"/>
          <w:szCs w:val="20"/>
        </w:rPr>
        <w:t>Darja Kocbek</w:t>
      </w:r>
    </w:p>
    <w:sectPr w:rsidR="007D288D" w:rsidRPr="007D288D"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B151C"/>
    <w:multiLevelType w:val="hybridMultilevel"/>
    <w:tmpl w:val="249AAEC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F4450"/>
    <w:rsid w:val="000F4450"/>
    <w:rsid w:val="00256EB9"/>
    <w:rsid w:val="006E1501"/>
    <w:rsid w:val="007D288D"/>
    <w:rsid w:val="00B15B72"/>
    <w:rsid w:val="00B459D4"/>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semiHidden/>
    <w:unhideWhenUsed/>
    <w:qFormat/>
    <w:rsid w:val="00B15B7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256EB9"/>
    <w:rPr>
      <w:color w:val="0000FF" w:themeColor="hyperlink"/>
      <w:u w:val="single"/>
    </w:rPr>
  </w:style>
  <w:style w:type="paragraph" w:styleId="Odstavekseznama">
    <w:name w:val="List Paragraph"/>
    <w:basedOn w:val="Navaden"/>
    <w:uiPriority w:val="34"/>
    <w:qFormat/>
    <w:rsid w:val="007D288D"/>
    <w:pPr>
      <w:ind w:left="720"/>
      <w:contextualSpacing/>
    </w:pPr>
  </w:style>
  <w:style w:type="character" w:customStyle="1" w:styleId="Naslov2Znak">
    <w:name w:val="Naslov 2 Znak"/>
    <w:basedOn w:val="Privzetapisavaodstavka"/>
    <w:link w:val="Naslov2"/>
    <w:uiPriority w:val="9"/>
    <w:semiHidden/>
    <w:rsid w:val="00B15B72"/>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B15B72"/>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B15B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rc.europa.eu/" TargetMode="External"/><Relationship Id="rId3" Type="http://schemas.openxmlformats.org/officeDocument/2006/relationships/styles" Target="styles.xml"/><Relationship Id="rId7" Type="http://schemas.openxmlformats.org/officeDocument/2006/relationships/hyperlink" Target="https://erc.europa.eu/news/information-synergy-grants-2018-erc-scientific-counc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08F995-EA99-4ABA-94D0-898AF2F18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265</Words>
  <Characters>1515</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2017-05-17T18:45:00Z</dcterms:created>
  <dcterms:modified xsi:type="dcterms:W3CDTF">2017-05-17T19:10:00Z</dcterms:modified>
</cp:coreProperties>
</file>