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47" w:rsidRPr="00F973D8" w:rsidRDefault="00F31347" w:rsidP="00F31347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347" w:rsidRPr="00F973D8" w:rsidRDefault="00F31347" w:rsidP="00F31347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F31347" w:rsidRPr="00F973D8" w:rsidRDefault="00F31347" w:rsidP="00F31347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F31347" w:rsidRPr="000C7077" w:rsidRDefault="00F31347" w:rsidP="00F31347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0C7077">
        <w:rPr>
          <w:rFonts w:ascii="Arial" w:hAnsi="Arial" w:cs="Arial"/>
          <w:b/>
        </w:rPr>
        <w:t xml:space="preserve">Občasna informacija članom </w:t>
      </w:r>
      <w:r w:rsidR="00B01E92">
        <w:rPr>
          <w:rFonts w:ascii="Arial" w:hAnsi="Arial" w:cs="Arial"/>
          <w:b/>
        </w:rPr>
        <w:t>76</w:t>
      </w:r>
      <w:bookmarkStart w:id="0" w:name="_GoBack"/>
      <w:bookmarkEnd w:id="0"/>
      <w:r w:rsidRPr="000C7077">
        <w:rPr>
          <w:rFonts w:ascii="Arial" w:hAnsi="Arial" w:cs="Arial"/>
          <w:b/>
        </w:rPr>
        <w:t xml:space="preserve"> – 2018</w:t>
      </w:r>
    </w:p>
    <w:p w:rsidR="00F31347" w:rsidRPr="000C7077" w:rsidRDefault="00F31347" w:rsidP="00F31347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07</w:t>
      </w:r>
      <w:r w:rsidRPr="000C707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maj</w:t>
      </w:r>
      <w:r w:rsidRPr="000C7077">
        <w:rPr>
          <w:rFonts w:ascii="Arial" w:hAnsi="Arial" w:cs="Arial"/>
          <w:b/>
        </w:rPr>
        <w:t xml:space="preserve"> 2018</w:t>
      </w:r>
    </w:p>
    <w:p w:rsidR="0081678A" w:rsidRDefault="00F31347" w:rsidP="00F31347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Evropski projekt NITIMESR omogoča lažji odziv na katastrofe</w:t>
      </w:r>
    </w:p>
    <w:p w:rsidR="00B459D4" w:rsidRPr="0081678A" w:rsidRDefault="00212E96" w:rsidP="0081678A">
      <w:pPr>
        <w:rPr>
          <w:rFonts w:ascii="Arial" w:hAnsi="Arial" w:cs="Arial"/>
          <w:b/>
          <w:i/>
        </w:rPr>
      </w:pPr>
      <w:r w:rsidRPr="0081678A">
        <w:rPr>
          <w:rFonts w:ascii="Arial" w:hAnsi="Arial" w:cs="Arial"/>
          <w:b/>
          <w:i/>
        </w:rPr>
        <w:t xml:space="preserve">Skupina strokovnjakov je prek evropskega projekta NITIMESR analizirala naravne katastrofe in tudi katastrofe, ki jih je povzročil človek, ter odziv različnih lokalnih in mednarodnih skupnosti. Tako so prišli do podatkov o strategijah za odziv na </w:t>
      </w:r>
      <w:r w:rsidR="00F31347">
        <w:rPr>
          <w:rFonts w:ascii="Arial" w:hAnsi="Arial" w:cs="Arial"/>
          <w:b/>
          <w:i/>
        </w:rPr>
        <w:t>katastrofe</w:t>
      </w:r>
      <w:r w:rsidRPr="0081678A">
        <w:rPr>
          <w:rFonts w:ascii="Arial" w:hAnsi="Arial" w:cs="Arial"/>
          <w:b/>
          <w:i/>
        </w:rPr>
        <w:t xml:space="preserve"> in našli primere dobrih praks za protikrizno ukrepanje v prihodnje. Izdelali so priročnik, ki vključuje module za e-učenje, prenos znanja in pobude s področja izobraževanja in raziskav po vsej Evropi.</w:t>
      </w:r>
    </w:p>
    <w:p w:rsidR="00212E96" w:rsidRPr="0081678A" w:rsidRDefault="00212E96" w:rsidP="0081678A">
      <w:pPr>
        <w:rPr>
          <w:rFonts w:ascii="Arial" w:hAnsi="Arial" w:cs="Arial"/>
          <w:sz w:val="20"/>
          <w:szCs w:val="20"/>
        </w:rPr>
      </w:pPr>
      <w:r w:rsidRPr="0081678A">
        <w:rPr>
          <w:rFonts w:ascii="Arial" w:hAnsi="Arial" w:cs="Arial"/>
          <w:sz w:val="20"/>
          <w:szCs w:val="20"/>
        </w:rPr>
        <w:t>Partnerji v projektu so zbrali najboljše prakse, podatke o ključnih organizacijskih in mrežnih strukturah, strategijah za odziv in odločanje. Posebej so analizirali, kako bi lahko za odgovor na krize uporabili v prihodnje nove tehnologije od komunikacijskih platform in socialnih medijev do zbiranja podatkov, strojnega učenja in modeliranja.</w:t>
      </w:r>
    </w:p>
    <w:p w:rsidR="00916C68" w:rsidRPr="0081678A" w:rsidRDefault="00212E96" w:rsidP="0081678A">
      <w:pPr>
        <w:rPr>
          <w:rFonts w:ascii="Arial" w:hAnsi="Arial" w:cs="Arial"/>
          <w:sz w:val="20"/>
          <w:szCs w:val="20"/>
        </w:rPr>
      </w:pPr>
      <w:r w:rsidRPr="0081678A">
        <w:rPr>
          <w:rFonts w:ascii="Arial" w:hAnsi="Arial" w:cs="Arial"/>
          <w:sz w:val="20"/>
          <w:szCs w:val="20"/>
        </w:rPr>
        <w:t>Raziskovalci so razvili in testirali inovativne pristope. Doktorski študenti, ki so sodelovali v projektu NITIMESR, zdaj delajo na terenu v projektih, kot sta DRIVER+ in iTRACK</w:t>
      </w:r>
      <w:r w:rsidR="00916C68" w:rsidRPr="0081678A">
        <w:rPr>
          <w:rFonts w:ascii="Arial" w:hAnsi="Arial" w:cs="Arial"/>
          <w:sz w:val="20"/>
          <w:szCs w:val="20"/>
        </w:rPr>
        <w:t>, ki ju EU financira s sredstvi iz programa Obzorje 2020. Projekt je omogočil tudi okrepitev sodelovanja med akademskimi institucijami, grozdi s področja varnosti in drugimi organizacijami.</w:t>
      </w:r>
    </w:p>
    <w:p w:rsidR="00916C68" w:rsidRPr="0081678A" w:rsidRDefault="00916C68" w:rsidP="0081678A">
      <w:pPr>
        <w:rPr>
          <w:rFonts w:ascii="Arial" w:hAnsi="Arial" w:cs="Arial"/>
          <w:b/>
          <w:sz w:val="20"/>
          <w:szCs w:val="20"/>
        </w:rPr>
      </w:pPr>
      <w:r w:rsidRPr="0081678A">
        <w:rPr>
          <w:rFonts w:ascii="Arial" w:hAnsi="Arial" w:cs="Arial"/>
          <w:b/>
          <w:sz w:val="20"/>
          <w:szCs w:val="20"/>
        </w:rPr>
        <w:t>Koristne informacije:</w:t>
      </w:r>
    </w:p>
    <w:p w:rsidR="00916C68" w:rsidRPr="0081678A" w:rsidRDefault="00916C68" w:rsidP="0081678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678A">
        <w:rPr>
          <w:rFonts w:ascii="Arial" w:hAnsi="Arial" w:cs="Arial"/>
          <w:sz w:val="20"/>
          <w:szCs w:val="20"/>
        </w:rPr>
        <w:t>Spletna stran projekta NITIMESR:</w:t>
      </w:r>
    </w:p>
    <w:p w:rsidR="00916C68" w:rsidRPr="0081678A" w:rsidRDefault="00B01E92" w:rsidP="0081678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916C68" w:rsidRPr="0081678A">
          <w:rPr>
            <w:rStyle w:val="Hyperlink"/>
            <w:rFonts w:ascii="Arial" w:hAnsi="Arial" w:cs="Arial"/>
            <w:sz w:val="20"/>
            <w:szCs w:val="20"/>
          </w:rPr>
          <w:t>http://www.nitim.org/Research/Marie-Slodowska-Curie-Action</w:t>
        </w:r>
      </w:hyperlink>
    </w:p>
    <w:p w:rsidR="00212E96" w:rsidRPr="0081678A" w:rsidRDefault="00916C68" w:rsidP="0081678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678A">
        <w:rPr>
          <w:rFonts w:ascii="Arial" w:hAnsi="Arial" w:cs="Arial"/>
          <w:sz w:val="20"/>
          <w:szCs w:val="20"/>
        </w:rPr>
        <w:t>Spletna stran projekta DRIVER+:</w:t>
      </w:r>
    </w:p>
    <w:p w:rsidR="00916C68" w:rsidRPr="0081678A" w:rsidRDefault="00B01E92" w:rsidP="0081678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916C68" w:rsidRPr="0081678A">
          <w:rPr>
            <w:rStyle w:val="Hyperlink"/>
            <w:rFonts w:ascii="Arial" w:hAnsi="Arial" w:cs="Arial"/>
            <w:sz w:val="20"/>
            <w:szCs w:val="20"/>
          </w:rPr>
          <w:t>http://www.driver-project.eu/</w:t>
        </w:r>
      </w:hyperlink>
    </w:p>
    <w:p w:rsidR="00916C68" w:rsidRPr="0081678A" w:rsidRDefault="00916C68" w:rsidP="0081678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678A">
        <w:rPr>
          <w:rFonts w:ascii="Arial" w:hAnsi="Arial" w:cs="Arial"/>
          <w:sz w:val="20"/>
          <w:szCs w:val="20"/>
        </w:rPr>
        <w:t>Spletna stran projekta iTRACK:</w:t>
      </w:r>
    </w:p>
    <w:p w:rsidR="00916C68" w:rsidRPr="0081678A" w:rsidRDefault="00B01E92" w:rsidP="0081678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="00916C68" w:rsidRPr="0081678A">
          <w:rPr>
            <w:rStyle w:val="Hyperlink"/>
            <w:rFonts w:ascii="Arial" w:hAnsi="Arial" w:cs="Arial"/>
            <w:sz w:val="20"/>
            <w:szCs w:val="20"/>
          </w:rPr>
          <w:t>http://www.itrack-project.eu/</w:t>
        </w:r>
      </w:hyperlink>
    </w:p>
    <w:p w:rsidR="00916C68" w:rsidRPr="0081678A" w:rsidRDefault="00916C68" w:rsidP="0081678A">
      <w:pPr>
        <w:rPr>
          <w:rFonts w:ascii="Arial" w:hAnsi="Arial" w:cs="Arial"/>
          <w:sz w:val="20"/>
          <w:szCs w:val="20"/>
        </w:rPr>
      </w:pPr>
      <w:r w:rsidRPr="0081678A">
        <w:rPr>
          <w:rFonts w:ascii="Arial" w:hAnsi="Arial" w:cs="Arial"/>
          <w:sz w:val="20"/>
          <w:szCs w:val="20"/>
        </w:rPr>
        <w:t>Pripravila:</w:t>
      </w:r>
    </w:p>
    <w:p w:rsidR="00916C68" w:rsidRPr="0081678A" w:rsidRDefault="00916C68" w:rsidP="0081678A">
      <w:pPr>
        <w:rPr>
          <w:rFonts w:ascii="Arial" w:hAnsi="Arial" w:cs="Arial"/>
          <w:sz w:val="20"/>
          <w:szCs w:val="20"/>
        </w:rPr>
      </w:pPr>
      <w:r w:rsidRPr="0081678A">
        <w:rPr>
          <w:rFonts w:ascii="Arial" w:hAnsi="Arial" w:cs="Arial"/>
          <w:sz w:val="20"/>
          <w:szCs w:val="20"/>
        </w:rPr>
        <w:t>Darja Kocbek</w:t>
      </w:r>
    </w:p>
    <w:sectPr w:rsidR="00916C68" w:rsidRPr="0081678A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57980"/>
    <w:multiLevelType w:val="hybridMultilevel"/>
    <w:tmpl w:val="DEDC1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2E96"/>
    <w:rsid w:val="00212E96"/>
    <w:rsid w:val="007B30A9"/>
    <w:rsid w:val="0081678A"/>
    <w:rsid w:val="00916C68"/>
    <w:rsid w:val="00B01E92"/>
    <w:rsid w:val="00B459D4"/>
    <w:rsid w:val="00F3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1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C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67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313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31347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3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iver-project.e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itim.org/Research/Marie-Slodowska-Curie-A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track-project.e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4</cp:revision>
  <dcterms:created xsi:type="dcterms:W3CDTF">2018-05-03T12:42:00Z</dcterms:created>
  <dcterms:modified xsi:type="dcterms:W3CDTF">2018-05-03T13:40:00Z</dcterms:modified>
</cp:coreProperties>
</file>