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509" w:rsidRDefault="00963509" w:rsidP="00963509">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63509" w:rsidRDefault="00963509" w:rsidP="00963509">
      <w:pPr>
        <w:pStyle w:val="Naslov2"/>
        <w:tabs>
          <w:tab w:val="left" w:pos="3120"/>
        </w:tabs>
        <w:jc w:val="center"/>
        <w:rPr>
          <w:b w:val="0"/>
          <w:bCs w:val="0"/>
          <w:i/>
          <w:iCs/>
          <w:sz w:val="22"/>
        </w:rPr>
      </w:pPr>
      <w:r>
        <w:rPr>
          <w:b w:val="0"/>
          <w:bCs w:val="0"/>
          <w:sz w:val="22"/>
        </w:rPr>
        <w:t>Slovensko gospodarsko in raziskovalno združenje, Bruselj</w:t>
      </w:r>
    </w:p>
    <w:p w:rsidR="00963509" w:rsidRDefault="00963509" w:rsidP="00963509">
      <w:pPr>
        <w:pBdr>
          <w:bottom w:val="single" w:sz="6" w:space="1" w:color="auto"/>
        </w:pBdr>
        <w:tabs>
          <w:tab w:val="left" w:pos="3120"/>
        </w:tabs>
        <w:jc w:val="center"/>
        <w:rPr>
          <w:sz w:val="16"/>
          <w:szCs w:val="16"/>
        </w:rPr>
      </w:pPr>
    </w:p>
    <w:p w:rsidR="00963509" w:rsidRDefault="00963509" w:rsidP="00963509">
      <w:pPr>
        <w:tabs>
          <w:tab w:val="left" w:pos="3120"/>
        </w:tabs>
        <w:jc w:val="center"/>
        <w:rPr>
          <w:rFonts w:ascii="Arial" w:hAnsi="Arial" w:cs="Arial"/>
          <w:b/>
        </w:rPr>
      </w:pPr>
      <w:r>
        <w:rPr>
          <w:rFonts w:ascii="Arial" w:hAnsi="Arial" w:cs="Arial"/>
          <w:b/>
        </w:rPr>
        <w:t>Občasna informacija članom 75</w:t>
      </w:r>
      <w:r w:rsidRPr="001C4501">
        <w:rPr>
          <w:rFonts w:ascii="Arial" w:hAnsi="Arial" w:cs="Arial"/>
          <w:b/>
        </w:rPr>
        <w:t xml:space="preserve"> – 2017</w:t>
      </w:r>
    </w:p>
    <w:p w:rsidR="00963509" w:rsidRPr="00DD131D" w:rsidRDefault="00963509" w:rsidP="00963509">
      <w:pPr>
        <w:tabs>
          <w:tab w:val="left" w:pos="3120"/>
        </w:tabs>
        <w:jc w:val="center"/>
        <w:rPr>
          <w:rFonts w:ascii="Arial" w:hAnsi="Arial" w:cs="Arial"/>
          <w:b/>
        </w:rPr>
      </w:pPr>
      <w:r>
        <w:rPr>
          <w:rFonts w:ascii="Arial" w:hAnsi="Arial" w:cs="Arial"/>
          <w:b/>
        </w:rPr>
        <w:t>08</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963509" w:rsidRDefault="00963509" w:rsidP="00963509">
      <w:pPr>
        <w:jc w:val="center"/>
        <w:rPr>
          <w:rFonts w:ascii="Arial" w:hAnsi="Arial" w:cs="Arial"/>
          <w:b/>
          <w:i/>
        </w:rPr>
      </w:pPr>
      <w:r>
        <w:rPr>
          <w:rFonts w:ascii="Arial" w:hAnsi="Arial" w:cs="Arial"/>
          <w:b/>
          <w:color w:val="993300"/>
          <w:sz w:val="32"/>
          <w:szCs w:val="32"/>
        </w:rPr>
        <w:t>Pojasnila znanstvenikov o novih tehnikah za biotehnologijo na področju kmetijstva</w:t>
      </w:r>
    </w:p>
    <w:p w:rsidR="00B459D4" w:rsidRPr="00D2569F" w:rsidRDefault="008354AE" w:rsidP="00D2569F">
      <w:pPr>
        <w:rPr>
          <w:rFonts w:ascii="Arial" w:hAnsi="Arial" w:cs="Arial"/>
          <w:b/>
          <w:i/>
        </w:rPr>
      </w:pPr>
      <w:r w:rsidRPr="00D2569F">
        <w:rPr>
          <w:rFonts w:ascii="Arial" w:hAnsi="Arial" w:cs="Arial"/>
          <w:b/>
          <w:i/>
        </w:rPr>
        <w:t>Znanstveni svetovalci Evropske komisije so objavili pojasnila o novih tehnikah za biotehnologijo na področju kmetijstva. Ta vsebujejo natančen opis tehnik, ki se uporabljajo na področju rastlin, živali in mikroorganizmov. Nove tehnike primerjajo s konvencionalnimi tehnikami za razmnoževanje in uveljavljenimi tehnikami za genetske spremembe. Pojasnila bo Evropska komisija uporabila za javno razpravo z deležniki, pa tudi za konferenco o sodobni biotehnologiji v kmetijstvu, ki jo bo pripravila v Bruslju 28. septembra.</w:t>
      </w:r>
    </w:p>
    <w:p w:rsidR="008354AE" w:rsidRPr="00D2569F" w:rsidRDefault="008354AE" w:rsidP="00D2569F">
      <w:pPr>
        <w:rPr>
          <w:rFonts w:ascii="Arial" w:hAnsi="Arial" w:cs="Arial"/>
          <w:sz w:val="20"/>
          <w:szCs w:val="20"/>
        </w:rPr>
      </w:pPr>
      <w:r w:rsidRPr="00D2569F">
        <w:rPr>
          <w:rFonts w:ascii="Arial" w:hAnsi="Arial" w:cs="Arial"/>
          <w:sz w:val="20"/>
          <w:szCs w:val="20"/>
        </w:rPr>
        <w:t>Med glavnimi ugotovitvami v pojasnilih znanstveniki navajajo, da nove tehnike za biotehnologijo na področju kmetijstva se bistveno razlikujejo med seboj, zato jih tako z znanstvenega kot tehničnega vidika ne gre združevati v skupine. Nove tehnike se pogosto uporabljajo v kombinaciji s konvencionalnimi tehnikami za razmnoževanje in genetske spremembe.</w:t>
      </w:r>
    </w:p>
    <w:p w:rsidR="008354AE" w:rsidRPr="00D2569F" w:rsidRDefault="008354AE" w:rsidP="00D2569F">
      <w:pPr>
        <w:rPr>
          <w:rFonts w:ascii="Arial" w:hAnsi="Arial" w:cs="Arial"/>
          <w:sz w:val="20"/>
          <w:szCs w:val="20"/>
        </w:rPr>
      </w:pPr>
      <w:r w:rsidRPr="00D2569F">
        <w:rPr>
          <w:rFonts w:ascii="Arial" w:hAnsi="Arial" w:cs="Arial"/>
          <w:sz w:val="20"/>
          <w:szCs w:val="20"/>
        </w:rPr>
        <w:t xml:space="preserve">Nove tehnike so zelo vsestranske in je z njimi na rastlinah, živalih in mikroorganizmih mogoče narediti več tipov sprememb. Te vključujejo vsajanje genov od enake ali druge vrste, pa tudi spremembe genskega zaporedja organizma na določen in ciljni način brez dodajanja DNA v genom končnih izdelkov. Nekatere nove tehnike sploh ne povzročijo sprememb genskega zaporedja. </w:t>
      </w:r>
    </w:p>
    <w:p w:rsidR="008354AE" w:rsidRPr="00D2569F" w:rsidRDefault="008354AE" w:rsidP="00D2569F">
      <w:pPr>
        <w:rPr>
          <w:rFonts w:ascii="Arial" w:hAnsi="Arial" w:cs="Arial"/>
          <w:sz w:val="20"/>
          <w:szCs w:val="20"/>
        </w:rPr>
      </w:pPr>
      <w:r w:rsidRPr="00D2569F">
        <w:rPr>
          <w:rFonts w:ascii="Arial" w:hAnsi="Arial" w:cs="Arial"/>
          <w:sz w:val="20"/>
          <w:szCs w:val="20"/>
        </w:rPr>
        <w:t>Natančnost in nadzor nad spremembami je večji kot pri uporabi konvencionalnih metod, zato je manj nenačrtnih sprememb. Oceno varnosti (za okolje, zdravje) organizmov, pridobljenih z novimi tehnikami  je mogoče narediti le za vsak primer posebej</w:t>
      </w:r>
      <w:r w:rsidR="00E8143B" w:rsidRPr="00D2569F">
        <w:rPr>
          <w:rFonts w:ascii="Arial" w:hAnsi="Arial" w:cs="Arial"/>
          <w:sz w:val="20"/>
          <w:szCs w:val="20"/>
        </w:rPr>
        <w:t>.</w:t>
      </w:r>
    </w:p>
    <w:p w:rsidR="00E8143B" w:rsidRPr="00D2569F" w:rsidRDefault="00E8143B" w:rsidP="00D2569F">
      <w:pPr>
        <w:rPr>
          <w:rFonts w:ascii="Arial" w:hAnsi="Arial" w:cs="Arial"/>
          <w:b/>
          <w:sz w:val="20"/>
          <w:szCs w:val="20"/>
        </w:rPr>
      </w:pPr>
      <w:r w:rsidRPr="00D2569F">
        <w:rPr>
          <w:rFonts w:ascii="Arial" w:hAnsi="Arial" w:cs="Arial"/>
          <w:b/>
          <w:sz w:val="20"/>
          <w:szCs w:val="20"/>
        </w:rPr>
        <w:t>Koristne informacije:</w:t>
      </w:r>
    </w:p>
    <w:p w:rsidR="00E8143B" w:rsidRPr="00D2569F" w:rsidRDefault="00E8143B" w:rsidP="00D2569F">
      <w:pPr>
        <w:pStyle w:val="Odstavekseznama"/>
        <w:numPr>
          <w:ilvl w:val="0"/>
          <w:numId w:val="1"/>
        </w:numPr>
        <w:rPr>
          <w:rFonts w:ascii="Arial" w:hAnsi="Arial" w:cs="Arial"/>
          <w:sz w:val="20"/>
          <w:szCs w:val="20"/>
        </w:rPr>
      </w:pPr>
      <w:r w:rsidRPr="00D2569F">
        <w:rPr>
          <w:rFonts w:ascii="Arial" w:hAnsi="Arial" w:cs="Arial"/>
          <w:sz w:val="20"/>
          <w:szCs w:val="20"/>
        </w:rPr>
        <w:t>Pojasnila znanstvenikov:</w:t>
      </w:r>
    </w:p>
    <w:p w:rsidR="00E8143B" w:rsidRPr="00D2569F" w:rsidRDefault="00E8143B" w:rsidP="00D2569F">
      <w:pPr>
        <w:pStyle w:val="Odstavekseznama"/>
        <w:numPr>
          <w:ilvl w:val="0"/>
          <w:numId w:val="1"/>
        </w:numPr>
        <w:rPr>
          <w:rFonts w:ascii="Arial" w:hAnsi="Arial" w:cs="Arial"/>
          <w:sz w:val="20"/>
          <w:szCs w:val="20"/>
        </w:rPr>
      </w:pPr>
      <w:hyperlink r:id="rId6" w:history="1">
        <w:r w:rsidRPr="00D2569F">
          <w:rPr>
            <w:rStyle w:val="Hiperpovezava"/>
            <w:rFonts w:ascii="Arial" w:hAnsi="Arial" w:cs="Arial"/>
            <w:sz w:val="20"/>
            <w:szCs w:val="20"/>
          </w:rPr>
          <w:t>http://ec.europa.eu/research/sam/pdf/topics/explanatory_note_new_techniques_agricultural_biotechnology.pdf</w:t>
        </w:r>
      </w:hyperlink>
    </w:p>
    <w:p w:rsidR="00E8143B" w:rsidRPr="00D2569F" w:rsidRDefault="00E8143B" w:rsidP="00D2569F">
      <w:pPr>
        <w:pStyle w:val="Odstavekseznama"/>
        <w:numPr>
          <w:ilvl w:val="0"/>
          <w:numId w:val="1"/>
        </w:numPr>
        <w:rPr>
          <w:rFonts w:ascii="Arial" w:hAnsi="Arial" w:cs="Arial"/>
          <w:sz w:val="20"/>
          <w:szCs w:val="20"/>
        </w:rPr>
      </w:pPr>
      <w:r w:rsidRPr="00D2569F">
        <w:rPr>
          <w:rFonts w:ascii="Arial" w:hAnsi="Arial" w:cs="Arial"/>
          <w:sz w:val="20"/>
          <w:szCs w:val="20"/>
        </w:rPr>
        <w:t>Domača stran skupine znanstvenih svetovalcev:</w:t>
      </w:r>
    </w:p>
    <w:p w:rsidR="00E8143B" w:rsidRPr="00D2569F" w:rsidRDefault="00E8143B" w:rsidP="00D2569F">
      <w:pPr>
        <w:pStyle w:val="Odstavekseznama"/>
        <w:numPr>
          <w:ilvl w:val="0"/>
          <w:numId w:val="1"/>
        </w:numPr>
        <w:rPr>
          <w:rFonts w:ascii="Arial" w:hAnsi="Arial" w:cs="Arial"/>
          <w:sz w:val="20"/>
          <w:szCs w:val="20"/>
        </w:rPr>
      </w:pPr>
      <w:hyperlink r:id="rId7" w:history="1">
        <w:r w:rsidRPr="00D2569F">
          <w:rPr>
            <w:rStyle w:val="Hiperpovezava"/>
            <w:rFonts w:ascii="Arial" w:hAnsi="Arial" w:cs="Arial"/>
            <w:sz w:val="20"/>
            <w:szCs w:val="20"/>
          </w:rPr>
          <w:t>http://ec.europa.eu/research/sam/index.cfm</w:t>
        </w:r>
      </w:hyperlink>
    </w:p>
    <w:p w:rsidR="00E8143B" w:rsidRPr="00D2569F" w:rsidRDefault="00E8143B" w:rsidP="00D2569F">
      <w:pPr>
        <w:rPr>
          <w:rFonts w:ascii="Arial" w:hAnsi="Arial" w:cs="Arial"/>
          <w:sz w:val="20"/>
          <w:szCs w:val="20"/>
        </w:rPr>
      </w:pPr>
      <w:r w:rsidRPr="00D2569F">
        <w:rPr>
          <w:rFonts w:ascii="Arial" w:hAnsi="Arial" w:cs="Arial"/>
          <w:sz w:val="20"/>
          <w:szCs w:val="20"/>
        </w:rPr>
        <w:t>Pripravila:</w:t>
      </w:r>
    </w:p>
    <w:p w:rsidR="00E8143B" w:rsidRPr="00D2569F" w:rsidRDefault="00E8143B" w:rsidP="00D2569F">
      <w:pPr>
        <w:rPr>
          <w:rFonts w:ascii="Arial" w:hAnsi="Arial" w:cs="Arial"/>
          <w:sz w:val="20"/>
          <w:szCs w:val="20"/>
        </w:rPr>
      </w:pPr>
      <w:r w:rsidRPr="00D2569F">
        <w:rPr>
          <w:rFonts w:ascii="Arial" w:hAnsi="Arial" w:cs="Arial"/>
          <w:sz w:val="20"/>
          <w:szCs w:val="20"/>
        </w:rPr>
        <w:t>Darja Kocbek</w:t>
      </w:r>
    </w:p>
    <w:sectPr w:rsidR="00E8143B" w:rsidRPr="00D2569F"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C6F75"/>
    <w:multiLevelType w:val="hybridMultilevel"/>
    <w:tmpl w:val="3654C7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54AE"/>
    <w:rsid w:val="00494621"/>
    <w:rsid w:val="008354AE"/>
    <w:rsid w:val="00963509"/>
    <w:rsid w:val="00B459D4"/>
    <w:rsid w:val="00D2569F"/>
    <w:rsid w:val="00E8143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9635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8143B"/>
    <w:rPr>
      <w:color w:val="0000FF" w:themeColor="hyperlink"/>
      <w:u w:val="single"/>
    </w:rPr>
  </w:style>
  <w:style w:type="paragraph" w:styleId="Odstavekseznama">
    <w:name w:val="List Paragraph"/>
    <w:basedOn w:val="Navaden"/>
    <w:uiPriority w:val="34"/>
    <w:qFormat/>
    <w:rsid w:val="00D2569F"/>
    <w:pPr>
      <w:ind w:left="720"/>
      <w:contextualSpacing/>
    </w:pPr>
  </w:style>
  <w:style w:type="character" w:customStyle="1" w:styleId="Naslov2Znak">
    <w:name w:val="Naslov 2 Znak"/>
    <w:basedOn w:val="Privzetapisavaodstavka"/>
    <w:link w:val="Naslov2"/>
    <w:uiPriority w:val="9"/>
    <w:semiHidden/>
    <w:rsid w:val="0096350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6350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635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research/sam/index.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research/sam/pdf/topics/explanatory_note_new_techniques_agricultural_biotechnology.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318</Words>
  <Characters>1815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2017-05-03T16:53:00Z</dcterms:created>
  <dcterms:modified xsi:type="dcterms:W3CDTF">2017-05-03T17:16:00Z</dcterms:modified>
</cp:coreProperties>
</file>