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BA" w:rsidRPr="00083714" w:rsidRDefault="005D37BA" w:rsidP="005D37BA">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D37BA" w:rsidRPr="00083714" w:rsidRDefault="005D37BA" w:rsidP="005D37BA">
      <w:pPr>
        <w:pStyle w:val="Naslov2"/>
        <w:tabs>
          <w:tab w:val="left" w:pos="3120"/>
        </w:tabs>
        <w:spacing w:before="240"/>
        <w:jc w:val="center"/>
        <w:rPr>
          <w:b w:val="0"/>
          <w:bCs w:val="0"/>
          <w:i/>
          <w:iCs/>
          <w:sz w:val="22"/>
        </w:rPr>
      </w:pPr>
      <w:r w:rsidRPr="00083714">
        <w:rPr>
          <w:sz w:val="22"/>
        </w:rPr>
        <w:t>Slovensko gospodarsko in raziskovalno združenje, Bruselj</w:t>
      </w:r>
    </w:p>
    <w:p w:rsidR="005D37BA" w:rsidRPr="00083714" w:rsidRDefault="005D37BA" w:rsidP="005D37BA">
      <w:pPr>
        <w:pBdr>
          <w:bottom w:val="single" w:sz="6" w:space="1" w:color="auto"/>
        </w:pBdr>
        <w:tabs>
          <w:tab w:val="left" w:pos="3120"/>
        </w:tabs>
        <w:spacing w:before="240" w:after="0"/>
        <w:jc w:val="center"/>
        <w:rPr>
          <w:sz w:val="16"/>
          <w:szCs w:val="16"/>
        </w:rPr>
      </w:pPr>
    </w:p>
    <w:p w:rsidR="00222C5C" w:rsidRDefault="005D37BA" w:rsidP="005D37BA">
      <w:pPr>
        <w:tabs>
          <w:tab w:val="left" w:pos="3120"/>
        </w:tabs>
        <w:spacing w:after="0"/>
        <w:rPr>
          <w:b/>
        </w:rPr>
      </w:pPr>
      <w:r w:rsidRPr="00083714">
        <w:rPr>
          <w:b/>
        </w:rPr>
        <w:tab/>
      </w:r>
    </w:p>
    <w:p w:rsidR="005D37BA" w:rsidRDefault="005D37BA" w:rsidP="00222C5C">
      <w:pPr>
        <w:tabs>
          <w:tab w:val="left" w:pos="3120"/>
        </w:tabs>
        <w:spacing w:after="0"/>
        <w:jc w:val="center"/>
        <w:rPr>
          <w:b/>
        </w:rPr>
      </w:pPr>
      <w:r>
        <w:rPr>
          <w:b/>
        </w:rPr>
        <w:t>Občasna informacija članom 69</w:t>
      </w:r>
      <w:r w:rsidRPr="00083714">
        <w:rPr>
          <w:b/>
        </w:rPr>
        <w:t xml:space="preserve"> – 20</w:t>
      </w:r>
      <w:r>
        <w:rPr>
          <w:b/>
        </w:rPr>
        <w:t>20</w:t>
      </w:r>
    </w:p>
    <w:p w:rsidR="005D37BA" w:rsidRDefault="005D37BA" w:rsidP="005D37BA">
      <w:pPr>
        <w:tabs>
          <w:tab w:val="left" w:pos="3120"/>
        </w:tabs>
        <w:spacing w:after="0"/>
        <w:jc w:val="center"/>
        <w:rPr>
          <w:b/>
        </w:rPr>
      </w:pPr>
      <w:r>
        <w:rPr>
          <w:b/>
        </w:rPr>
        <w:t xml:space="preserve">04. maj </w:t>
      </w:r>
      <w:r w:rsidRPr="00083714">
        <w:rPr>
          <w:b/>
        </w:rPr>
        <w:t xml:space="preserve"> 20</w:t>
      </w:r>
      <w:r>
        <w:rPr>
          <w:b/>
        </w:rPr>
        <w:t>20</w:t>
      </w:r>
    </w:p>
    <w:p w:rsidR="005D37BA" w:rsidRPr="00083714" w:rsidRDefault="005D37BA" w:rsidP="005D37BA">
      <w:pPr>
        <w:tabs>
          <w:tab w:val="left" w:pos="3120"/>
        </w:tabs>
        <w:spacing w:after="0"/>
        <w:jc w:val="center"/>
        <w:rPr>
          <w:b/>
        </w:rPr>
      </w:pPr>
    </w:p>
    <w:p w:rsidR="00BD5579" w:rsidRDefault="005D37BA" w:rsidP="005D37BA">
      <w:pPr>
        <w:jc w:val="center"/>
        <w:rPr>
          <w:rFonts w:ascii="Arial" w:hAnsi="Arial" w:cs="Arial"/>
          <w:b/>
          <w:i/>
        </w:rPr>
      </w:pPr>
      <w:r>
        <w:rPr>
          <w:b/>
          <w:color w:val="993300"/>
          <w:sz w:val="32"/>
          <w:szCs w:val="32"/>
        </w:rPr>
        <w:t>Evropska komisija je sprejela bančni sveženj, katerega namen je začasno olajšati kreditiranje podjetij in gospodinjstev</w:t>
      </w:r>
    </w:p>
    <w:p w:rsidR="00921126" w:rsidRPr="00E22D88" w:rsidRDefault="000554DE" w:rsidP="00E22D88">
      <w:pPr>
        <w:jc w:val="both"/>
        <w:rPr>
          <w:rFonts w:ascii="Arial" w:hAnsi="Arial" w:cs="Arial"/>
          <w:b/>
          <w:i/>
        </w:rPr>
      </w:pPr>
      <w:r w:rsidRPr="00E22D88">
        <w:rPr>
          <w:rFonts w:ascii="Arial" w:hAnsi="Arial" w:cs="Arial"/>
          <w:b/>
          <w:i/>
        </w:rPr>
        <w:t>Evropska k</w:t>
      </w:r>
      <w:r w:rsidR="005C07E8" w:rsidRPr="00E22D88">
        <w:rPr>
          <w:rFonts w:ascii="Arial" w:hAnsi="Arial" w:cs="Arial"/>
          <w:b/>
          <w:i/>
        </w:rPr>
        <w:t xml:space="preserve">omisija je sprejela bančni sveženj, </w:t>
      </w:r>
      <w:r w:rsidRPr="00E22D88">
        <w:rPr>
          <w:rFonts w:ascii="Arial" w:hAnsi="Arial" w:cs="Arial"/>
          <w:b/>
          <w:i/>
        </w:rPr>
        <w:t>katerega namen je</w:t>
      </w:r>
      <w:r w:rsidR="005C07E8" w:rsidRPr="00E22D88">
        <w:rPr>
          <w:rFonts w:ascii="Arial" w:hAnsi="Arial" w:cs="Arial"/>
          <w:b/>
          <w:i/>
        </w:rPr>
        <w:t xml:space="preserve"> </w:t>
      </w:r>
      <w:r w:rsidR="005D37BA">
        <w:rPr>
          <w:rFonts w:ascii="Arial" w:hAnsi="Arial" w:cs="Arial"/>
          <w:b/>
          <w:i/>
        </w:rPr>
        <w:t xml:space="preserve">začasno </w:t>
      </w:r>
      <w:r w:rsidR="005C07E8" w:rsidRPr="00E22D88">
        <w:rPr>
          <w:rFonts w:ascii="Arial" w:hAnsi="Arial" w:cs="Arial"/>
          <w:b/>
          <w:i/>
        </w:rPr>
        <w:t xml:space="preserve">olajšati bančno kreditiranje gospodinjstev in podjetij po vsej EU. </w:t>
      </w:r>
      <w:r w:rsidRPr="00E22D88">
        <w:rPr>
          <w:rFonts w:ascii="Arial" w:hAnsi="Arial" w:cs="Arial"/>
          <w:b/>
          <w:i/>
        </w:rPr>
        <w:t>V njem navaja, da predpisi EU bankam in njihovim nadzornikom omogočajo, da med gospodarskimi krizami ravnajo prožno, vendar odgovorno, in tako podprejo državljane in podjetja, zlasti mala in srednja podjetja. Vključuje tudi razlago računovodskih in bonitetnih okvirov EU ter ciljno usmerjenih sprememb bančnih predpisov v EU, ki naj bi zagotovile hitre rešitve. Člani lahko dobijo več informacij na SBRA.</w:t>
      </w:r>
    </w:p>
    <w:p w:rsidR="000554DE" w:rsidRPr="00E22D88" w:rsidRDefault="000554DE" w:rsidP="00E22D88">
      <w:pPr>
        <w:jc w:val="both"/>
        <w:rPr>
          <w:rFonts w:ascii="Arial" w:hAnsi="Arial" w:cs="Arial"/>
          <w:sz w:val="20"/>
          <w:szCs w:val="20"/>
        </w:rPr>
      </w:pPr>
      <w:r w:rsidRPr="00E22D88">
        <w:rPr>
          <w:rFonts w:ascii="Arial" w:hAnsi="Arial" w:cs="Arial"/>
          <w:sz w:val="20"/>
          <w:szCs w:val="20"/>
        </w:rPr>
        <w:t>V razlagalnem sporočilu Evropska komisija spodbuja banke in nadzorne organe, naj izkoristijo prožnost v računovodskih in bonitetnih okvirih EU, recimo da podjetjem in gospodinjstvom omogočijo moratorij za odplačilo posojil (smernice EBA z dne 2. aprila). Komisija prav tako razlaga, kako lahko banke pomagajo podjetjem in državljanom z digitalnimi storitvami, vključno z brezstičnimi in digitalnimi plačili.</w:t>
      </w:r>
    </w:p>
    <w:p w:rsidR="000554DE" w:rsidRPr="00E22D88" w:rsidRDefault="000554DE" w:rsidP="00E22D88">
      <w:pPr>
        <w:jc w:val="both"/>
        <w:rPr>
          <w:rFonts w:ascii="Arial" w:hAnsi="Arial" w:cs="Arial"/>
          <w:sz w:val="20"/>
          <w:szCs w:val="20"/>
        </w:rPr>
      </w:pPr>
      <w:r w:rsidRPr="00E22D88">
        <w:rPr>
          <w:rFonts w:ascii="Arial" w:hAnsi="Arial" w:cs="Arial"/>
          <w:sz w:val="20"/>
          <w:szCs w:val="20"/>
        </w:rPr>
        <w:t>Evropska komisija med predlogi ciljnih sprememb predpisov predlaga začasn</w:t>
      </w:r>
      <w:r w:rsidR="00CE09F7" w:rsidRPr="00E22D88">
        <w:rPr>
          <w:rFonts w:ascii="Arial" w:hAnsi="Arial" w:cs="Arial"/>
          <w:sz w:val="20"/>
          <w:szCs w:val="20"/>
        </w:rPr>
        <w:t>o</w:t>
      </w:r>
      <w:r w:rsidRPr="00E22D88">
        <w:rPr>
          <w:rFonts w:ascii="Arial" w:hAnsi="Arial" w:cs="Arial"/>
          <w:sz w:val="20"/>
          <w:szCs w:val="20"/>
        </w:rPr>
        <w:t xml:space="preserve"> </w:t>
      </w:r>
      <w:r w:rsidR="00CE09F7" w:rsidRPr="00E22D88">
        <w:rPr>
          <w:rFonts w:ascii="Arial" w:hAnsi="Arial" w:cs="Arial"/>
          <w:sz w:val="20"/>
          <w:szCs w:val="20"/>
        </w:rPr>
        <w:t>prilagoditev</w:t>
      </w:r>
      <w:r w:rsidRPr="00E22D88">
        <w:rPr>
          <w:rFonts w:ascii="Arial" w:hAnsi="Arial" w:cs="Arial"/>
          <w:sz w:val="20"/>
          <w:szCs w:val="20"/>
        </w:rPr>
        <w:t xml:space="preserve"> </w:t>
      </w:r>
      <w:proofErr w:type="spellStart"/>
      <w:r w:rsidRPr="00E22D88">
        <w:rPr>
          <w:rFonts w:ascii="Arial" w:hAnsi="Arial" w:cs="Arial"/>
          <w:sz w:val="20"/>
          <w:szCs w:val="20"/>
        </w:rPr>
        <w:t>časovnice</w:t>
      </w:r>
      <w:proofErr w:type="spellEnd"/>
      <w:r w:rsidR="00CE09F7" w:rsidRPr="00E22D88">
        <w:rPr>
          <w:rFonts w:ascii="Arial" w:hAnsi="Arial" w:cs="Arial"/>
          <w:sz w:val="20"/>
          <w:szCs w:val="20"/>
        </w:rPr>
        <w:t xml:space="preserve"> za</w:t>
      </w:r>
      <w:r w:rsidRPr="00E22D88">
        <w:rPr>
          <w:rFonts w:ascii="Arial" w:hAnsi="Arial" w:cs="Arial"/>
          <w:sz w:val="20"/>
          <w:szCs w:val="20"/>
        </w:rPr>
        <w:t xml:space="preserve"> uporab</w:t>
      </w:r>
      <w:r w:rsidR="00CE09F7" w:rsidRPr="00E22D88">
        <w:rPr>
          <w:rFonts w:ascii="Arial" w:hAnsi="Arial" w:cs="Arial"/>
          <w:sz w:val="20"/>
          <w:szCs w:val="20"/>
        </w:rPr>
        <w:t>o</w:t>
      </w:r>
      <w:r w:rsidRPr="00E22D88">
        <w:rPr>
          <w:rFonts w:ascii="Arial" w:hAnsi="Arial" w:cs="Arial"/>
          <w:sz w:val="20"/>
          <w:szCs w:val="20"/>
        </w:rPr>
        <w:t xml:space="preserve"> mednarodnih računovodskih standardov za kapital bank, ugodnejšo obravnavo državnih jamstev</w:t>
      </w:r>
      <w:r w:rsidR="00CE09F7" w:rsidRPr="00E22D88">
        <w:rPr>
          <w:rFonts w:ascii="Arial" w:hAnsi="Arial" w:cs="Arial"/>
          <w:sz w:val="20"/>
          <w:szCs w:val="20"/>
        </w:rPr>
        <w:t>, danih v času te krize, odlog</w:t>
      </w:r>
      <w:r w:rsidRPr="00E22D88">
        <w:rPr>
          <w:rFonts w:ascii="Arial" w:hAnsi="Arial" w:cs="Arial"/>
          <w:sz w:val="20"/>
          <w:szCs w:val="20"/>
        </w:rPr>
        <w:t xml:space="preserve"> začetka uporabe blažilnika količnika finančnega vzvoda ter spremembo načina izključitve nekaterih izpostavljenosti iz izračuna količnika finančnega vzvoda. Komisija predlaga tudi zgodnejši datum za začetek uporabe več dogovorjenih ukrepov, ki spodbujajo banke k financiranju zaposlenih, </w:t>
      </w:r>
      <w:r w:rsidR="00CE09F7" w:rsidRPr="00E22D88">
        <w:rPr>
          <w:rFonts w:ascii="Arial" w:hAnsi="Arial" w:cs="Arial"/>
          <w:sz w:val="20"/>
          <w:szCs w:val="20"/>
        </w:rPr>
        <w:t>malih in srednjih podjetij</w:t>
      </w:r>
      <w:r w:rsidRPr="00E22D88">
        <w:rPr>
          <w:rFonts w:ascii="Arial" w:hAnsi="Arial" w:cs="Arial"/>
          <w:sz w:val="20"/>
          <w:szCs w:val="20"/>
        </w:rPr>
        <w:t xml:space="preserve"> in infrastrukturnih projektov.</w:t>
      </w:r>
    </w:p>
    <w:p w:rsidR="00CE09F7" w:rsidRPr="00E22D88" w:rsidRDefault="00CE09F7" w:rsidP="00E22D88">
      <w:pPr>
        <w:jc w:val="both"/>
        <w:rPr>
          <w:rFonts w:ascii="Arial" w:hAnsi="Arial" w:cs="Arial"/>
          <w:b/>
          <w:sz w:val="20"/>
          <w:szCs w:val="20"/>
        </w:rPr>
      </w:pPr>
      <w:r w:rsidRPr="00E22D88">
        <w:rPr>
          <w:rFonts w:ascii="Arial" w:hAnsi="Arial" w:cs="Arial"/>
          <w:b/>
          <w:sz w:val="20"/>
          <w:szCs w:val="20"/>
        </w:rPr>
        <w:t>Koristne informacije:</w:t>
      </w:r>
    </w:p>
    <w:p w:rsidR="00CE09F7" w:rsidRPr="00E22D88" w:rsidRDefault="00CE09F7" w:rsidP="00E22D88">
      <w:pPr>
        <w:pStyle w:val="Odstavekseznama"/>
        <w:numPr>
          <w:ilvl w:val="0"/>
          <w:numId w:val="1"/>
        </w:numPr>
        <w:jc w:val="both"/>
        <w:rPr>
          <w:rFonts w:ascii="Arial" w:hAnsi="Arial" w:cs="Arial"/>
          <w:sz w:val="20"/>
          <w:szCs w:val="20"/>
        </w:rPr>
      </w:pPr>
      <w:r w:rsidRPr="00E22D88">
        <w:rPr>
          <w:rFonts w:ascii="Arial" w:hAnsi="Arial" w:cs="Arial"/>
          <w:sz w:val="20"/>
          <w:szCs w:val="20"/>
        </w:rPr>
        <w:t>Razlagalno sporočilo Komisije o uporabi računovodskih in bonitetnih okvirov za olajšanje bančnega kreditiranja v EU (pomoč podjetjem in gospodinjstvom v času pandemije COVID-19):</w:t>
      </w:r>
    </w:p>
    <w:p w:rsidR="00CE09F7" w:rsidRPr="00E22D88" w:rsidRDefault="00CE09F7" w:rsidP="00E22D88">
      <w:pPr>
        <w:pStyle w:val="Odstavekseznama"/>
        <w:numPr>
          <w:ilvl w:val="0"/>
          <w:numId w:val="1"/>
        </w:numPr>
        <w:jc w:val="both"/>
        <w:rPr>
          <w:rFonts w:ascii="Arial" w:hAnsi="Arial" w:cs="Arial"/>
          <w:sz w:val="20"/>
          <w:szCs w:val="20"/>
        </w:rPr>
      </w:pPr>
      <w:hyperlink r:id="rId6" w:history="1">
        <w:r w:rsidRPr="00E22D88">
          <w:rPr>
            <w:rStyle w:val="Hiperpovezava"/>
            <w:rFonts w:ascii="Arial" w:hAnsi="Arial" w:cs="Arial"/>
            <w:sz w:val="20"/>
            <w:szCs w:val="20"/>
          </w:rPr>
          <w:t>https://ec.europa.eu/info/publications/200428-banking-package-communication_en</w:t>
        </w:r>
      </w:hyperlink>
    </w:p>
    <w:p w:rsidR="00CE09F7" w:rsidRPr="00E22D88" w:rsidRDefault="00CE09F7" w:rsidP="00E22D88">
      <w:pPr>
        <w:pStyle w:val="Odstavekseznama"/>
        <w:numPr>
          <w:ilvl w:val="0"/>
          <w:numId w:val="1"/>
        </w:numPr>
        <w:jc w:val="both"/>
        <w:rPr>
          <w:rFonts w:ascii="Arial" w:hAnsi="Arial" w:cs="Arial"/>
          <w:sz w:val="20"/>
          <w:szCs w:val="20"/>
        </w:rPr>
      </w:pPr>
      <w:r w:rsidRPr="00E22D88">
        <w:rPr>
          <w:rFonts w:ascii="Arial" w:hAnsi="Arial" w:cs="Arial"/>
          <w:sz w:val="20"/>
          <w:szCs w:val="20"/>
        </w:rPr>
        <w:t>Predlog spremembe uredbe o bonitetnih zahtevah za kreditne institucije in investicijska podjetja:</w:t>
      </w:r>
    </w:p>
    <w:p w:rsidR="00CE09F7" w:rsidRPr="00E22D88" w:rsidRDefault="00CE09F7" w:rsidP="00E22D88">
      <w:pPr>
        <w:pStyle w:val="Odstavekseznama"/>
        <w:numPr>
          <w:ilvl w:val="0"/>
          <w:numId w:val="1"/>
        </w:numPr>
        <w:jc w:val="both"/>
        <w:rPr>
          <w:rFonts w:ascii="Arial" w:hAnsi="Arial" w:cs="Arial"/>
          <w:sz w:val="20"/>
          <w:szCs w:val="20"/>
        </w:rPr>
      </w:pPr>
      <w:hyperlink r:id="rId7" w:history="1">
        <w:r w:rsidRPr="00E22D88">
          <w:rPr>
            <w:rStyle w:val="Hiperpovezava"/>
            <w:rFonts w:ascii="Arial" w:hAnsi="Arial" w:cs="Arial"/>
            <w:sz w:val="20"/>
            <w:szCs w:val="20"/>
          </w:rPr>
          <w:t>https://ec.europa.eu/info/publications/200428-banking-package-communication_en</w:t>
        </w:r>
      </w:hyperlink>
      <w:r w:rsidRPr="00E22D88">
        <w:rPr>
          <w:rFonts w:ascii="Arial" w:hAnsi="Arial" w:cs="Arial"/>
          <w:sz w:val="20"/>
          <w:szCs w:val="20"/>
        </w:rPr>
        <w:t xml:space="preserve"> </w:t>
      </w:r>
    </w:p>
    <w:p w:rsidR="00CE09F7" w:rsidRPr="00E22D88" w:rsidRDefault="00CE09F7" w:rsidP="00E22D88">
      <w:pPr>
        <w:spacing w:after="0"/>
        <w:jc w:val="both"/>
        <w:rPr>
          <w:rFonts w:ascii="Arial" w:hAnsi="Arial" w:cs="Arial"/>
          <w:sz w:val="20"/>
          <w:szCs w:val="20"/>
        </w:rPr>
      </w:pPr>
      <w:r w:rsidRPr="00E22D88">
        <w:rPr>
          <w:rFonts w:ascii="Arial" w:hAnsi="Arial" w:cs="Arial"/>
          <w:sz w:val="20"/>
          <w:szCs w:val="20"/>
        </w:rPr>
        <w:t>Pripravila:</w:t>
      </w:r>
    </w:p>
    <w:p w:rsidR="00CE09F7" w:rsidRPr="00E22D88" w:rsidRDefault="00CE09F7" w:rsidP="00E22D88">
      <w:pPr>
        <w:spacing w:after="0"/>
        <w:jc w:val="both"/>
        <w:rPr>
          <w:rFonts w:ascii="Arial" w:hAnsi="Arial" w:cs="Arial"/>
          <w:sz w:val="20"/>
          <w:szCs w:val="20"/>
        </w:rPr>
      </w:pPr>
      <w:r w:rsidRPr="00E22D88">
        <w:rPr>
          <w:rFonts w:ascii="Arial" w:hAnsi="Arial" w:cs="Arial"/>
          <w:sz w:val="20"/>
          <w:szCs w:val="20"/>
        </w:rPr>
        <w:t>Darja Kocbek</w:t>
      </w:r>
    </w:p>
    <w:sectPr w:rsidR="00CE09F7" w:rsidRPr="00E22D88" w:rsidSect="009211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C75CA"/>
    <w:multiLevelType w:val="hybridMultilevel"/>
    <w:tmpl w:val="1F0EA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07E8"/>
    <w:rsid w:val="000554DE"/>
    <w:rsid w:val="00222C5C"/>
    <w:rsid w:val="005C07E8"/>
    <w:rsid w:val="005D37BA"/>
    <w:rsid w:val="00921126"/>
    <w:rsid w:val="00BD5579"/>
    <w:rsid w:val="00CE09F7"/>
    <w:rsid w:val="00E22D8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1126"/>
  </w:style>
  <w:style w:type="paragraph" w:styleId="Naslov2">
    <w:name w:val="heading 2"/>
    <w:basedOn w:val="Navaden"/>
    <w:next w:val="Navaden"/>
    <w:link w:val="Naslov2Znak"/>
    <w:uiPriority w:val="9"/>
    <w:semiHidden/>
    <w:unhideWhenUsed/>
    <w:qFormat/>
    <w:rsid w:val="005D3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E09F7"/>
    <w:rPr>
      <w:color w:val="0000FF"/>
      <w:u w:val="single"/>
    </w:rPr>
  </w:style>
  <w:style w:type="paragraph" w:styleId="Navadensplet">
    <w:name w:val="Normal (Web)"/>
    <w:basedOn w:val="Navaden"/>
    <w:uiPriority w:val="99"/>
    <w:semiHidden/>
    <w:unhideWhenUsed/>
    <w:rsid w:val="00CE09F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22D88"/>
    <w:pPr>
      <w:ind w:left="720"/>
      <w:contextualSpacing/>
    </w:pPr>
  </w:style>
  <w:style w:type="character" w:customStyle="1" w:styleId="Naslov2Znak">
    <w:name w:val="Naslov 2 Znak"/>
    <w:basedOn w:val="Privzetapisavaodstavka"/>
    <w:link w:val="Naslov2"/>
    <w:uiPriority w:val="9"/>
    <w:semiHidden/>
    <w:rsid w:val="005D37B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D37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D3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1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publications/200428-banking-package-communic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publications/200428-banking-package-communication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363</Words>
  <Characters>2071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2020-04-28T11:25:00Z</dcterms:created>
  <dcterms:modified xsi:type="dcterms:W3CDTF">2020-04-28T11:43:00Z</dcterms:modified>
</cp:coreProperties>
</file>