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1F0" w:rsidRDefault="001E11F0" w:rsidP="001E11F0">
      <w:pPr>
        <w:rPr>
          <w:rFonts w:ascii="Arial" w:hAnsi="Arial" w:cs="Arial"/>
          <w:b/>
          <w:i/>
        </w:rPr>
      </w:pPr>
    </w:p>
    <w:p w:rsidR="001E11F0" w:rsidRDefault="001E11F0" w:rsidP="001E11F0">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E11F0" w:rsidRDefault="001E11F0" w:rsidP="001E11F0">
      <w:pPr>
        <w:pStyle w:val="Naslov2"/>
        <w:tabs>
          <w:tab w:val="left" w:pos="3120"/>
        </w:tabs>
        <w:jc w:val="center"/>
        <w:rPr>
          <w:b w:val="0"/>
          <w:bCs w:val="0"/>
          <w:i/>
          <w:iCs/>
          <w:sz w:val="22"/>
        </w:rPr>
      </w:pPr>
      <w:r>
        <w:rPr>
          <w:b w:val="0"/>
          <w:bCs w:val="0"/>
          <w:sz w:val="22"/>
        </w:rPr>
        <w:t>Slovensko gospodarsko in raziskovalno združenje, Bruselj</w:t>
      </w:r>
    </w:p>
    <w:p w:rsidR="001E11F0" w:rsidRDefault="001E11F0" w:rsidP="001E11F0">
      <w:pPr>
        <w:pBdr>
          <w:bottom w:val="single" w:sz="6" w:space="1" w:color="auto"/>
        </w:pBdr>
        <w:tabs>
          <w:tab w:val="left" w:pos="3120"/>
        </w:tabs>
        <w:jc w:val="center"/>
        <w:rPr>
          <w:sz w:val="16"/>
          <w:szCs w:val="16"/>
        </w:rPr>
      </w:pPr>
    </w:p>
    <w:p w:rsidR="001E11F0" w:rsidRPr="001C4501" w:rsidRDefault="001E11F0" w:rsidP="001E11F0">
      <w:pPr>
        <w:tabs>
          <w:tab w:val="left" w:pos="3120"/>
        </w:tabs>
        <w:rPr>
          <w:rFonts w:ascii="Arial" w:hAnsi="Arial" w:cs="Arial"/>
          <w:b/>
        </w:rPr>
      </w:pPr>
    </w:p>
    <w:p w:rsidR="001E11F0" w:rsidRDefault="001E11F0" w:rsidP="001E11F0">
      <w:pPr>
        <w:tabs>
          <w:tab w:val="left" w:pos="3120"/>
        </w:tabs>
        <w:jc w:val="center"/>
        <w:rPr>
          <w:rFonts w:ascii="Arial" w:hAnsi="Arial" w:cs="Arial"/>
          <w:b/>
        </w:rPr>
      </w:pPr>
      <w:r>
        <w:rPr>
          <w:rFonts w:ascii="Arial" w:hAnsi="Arial" w:cs="Arial"/>
          <w:b/>
        </w:rPr>
        <w:t>Občasna informacija članom 67</w:t>
      </w:r>
      <w:r w:rsidRPr="001C4501">
        <w:rPr>
          <w:rFonts w:ascii="Arial" w:hAnsi="Arial" w:cs="Arial"/>
          <w:b/>
        </w:rPr>
        <w:t xml:space="preserve"> – 2017</w:t>
      </w:r>
    </w:p>
    <w:p w:rsidR="001E11F0" w:rsidRPr="00DD131D" w:rsidRDefault="001E11F0" w:rsidP="001E11F0">
      <w:pPr>
        <w:tabs>
          <w:tab w:val="left" w:pos="3120"/>
        </w:tabs>
        <w:jc w:val="center"/>
        <w:rPr>
          <w:rFonts w:ascii="Arial" w:hAnsi="Arial" w:cs="Arial"/>
          <w:b/>
        </w:rPr>
      </w:pPr>
      <w:r>
        <w:rPr>
          <w:rFonts w:ascii="Arial" w:hAnsi="Arial" w:cs="Arial"/>
          <w:b/>
        </w:rPr>
        <w:t>24</w:t>
      </w:r>
      <w:r w:rsidRPr="001C4501">
        <w:rPr>
          <w:rFonts w:ascii="Arial" w:hAnsi="Arial" w:cs="Arial"/>
          <w:b/>
        </w:rPr>
        <w:t>. april 2017</w:t>
      </w:r>
    </w:p>
    <w:p w:rsidR="007C57F7" w:rsidRDefault="001E11F0" w:rsidP="001E11F0">
      <w:pPr>
        <w:jc w:val="center"/>
        <w:rPr>
          <w:rFonts w:ascii="Arial" w:hAnsi="Arial" w:cs="Arial"/>
          <w:b/>
          <w:i/>
        </w:rPr>
      </w:pPr>
      <w:r>
        <w:rPr>
          <w:rFonts w:ascii="Arial" w:hAnsi="Arial" w:cs="Arial"/>
          <w:b/>
          <w:color w:val="993300"/>
          <w:sz w:val="32"/>
          <w:szCs w:val="32"/>
        </w:rPr>
        <w:t>SOLPART – projekt za razvoj tehnologije za rabo sončne energije za proizvodnjo cementa in apna</w:t>
      </w:r>
    </w:p>
    <w:p w:rsidR="002866F6" w:rsidRPr="007C57F7" w:rsidRDefault="002866F6" w:rsidP="007C57F7">
      <w:pPr>
        <w:rPr>
          <w:rFonts w:ascii="Arial" w:hAnsi="Arial" w:cs="Arial"/>
          <w:b/>
          <w:i/>
        </w:rPr>
      </w:pPr>
      <w:r w:rsidRPr="007C57F7">
        <w:rPr>
          <w:rFonts w:ascii="Arial" w:hAnsi="Arial" w:cs="Arial"/>
          <w:b/>
          <w:i/>
        </w:rPr>
        <w:t>Proizvajalci cementa in apna uporabljajo veliko fosilnih goriv in proizvedejo veliko škodljivih toplogrednih plinov. Partnerji v evropskem projektu SOLPART pravijo, da bo to mogoče spremeniti, če bodo znanstveniki lahko razvili tehnologijo, ki bo omogočala uporabo sončne energije za dosego visokih temperatur, ki jih industrija potrebuje v svojih procesih proizvodnje. Postavili so več laboratorijskih reaktorjev, v katerih preizkušajo, kako bi ta cilj bilo mogoče doseči.</w:t>
      </w:r>
    </w:p>
    <w:p w:rsidR="00B459D4" w:rsidRPr="007C57F7" w:rsidRDefault="002866F6" w:rsidP="007C57F7">
      <w:pPr>
        <w:rPr>
          <w:rFonts w:ascii="Arial" w:hAnsi="Arial" w:cs="Arial"/>
          <w:sz w:val="20"/>
          <w:szCs w:val="20"/>
        </w:rPr>
      </w:pPr>
      <w:r w:rsidRPr="007C57F7">
        <w:rPr>
          <w:rFonts w:ascii="Arial" w:hAnsi="Arial" w:cs="Arial"/>
          <w:sz w:val="20"/>
          <w:szCs w:val="20"/>
        </w:rPr>
        <w:t>Izračunali so, da bi z nadomestitvijo fosilnih goriv s sončno energijo pri proizvodnji cementa in apna lahko prihranili okrog 0,5 litra goriva na kilogram proizvedenega apna.  Medtem ko je za pridobivanje električne energije in toplote za ogrevanje na sončno energijo dovolj temperatura manj kot 100 stopinj Celzija, bodo partnerji v projektu SOLPART doseči temperaturo med 900 in 950 stopinj Celzija, kolikor potrebujejo proizvajalci cementa in apna.</w:t>
      </w:r>
    </w:p>
    <w:p w:rsidR="002866F6" w:rsidRPr="007C57F7" w:rsidRDefault="00A6271A" w:rsidP="007C57F7">
      <w:pPr>
        <w:rPr>
          <w:rFonts w:ascii="Arial" w:hAnsi="Arial" w:cs="Arial"/>
          <w:sz w:val="20"/>
          <w:szCs w:val="20"/>
        </w:rPr>
      </w:pPr>
      <w:r w:rsidRPr="007C57F7">
        <w:rPr>
          <w:rFonts w:ascii="Arial" w:hAnsi="Arial" w:cs="Arial"/>
          <w:sz w:val="20"/>
          <w:szCs w:val="20"/>
        </w:rPr>
        <w:t xml:space="preserve">Za to kemično reakcijo znanstveniki potrebujejo pravo opremo, zaradi tega so v Nemčiji in Franciji postavili dva laboratorijska reaktorja, v katerih so že začeli s testiranji, ki jih bodo nadaljevali vse leto 2017. Ko ga bodo zaključili, bodo partnerji v projektu odločili, katerega bodo nadgradili za drugo fazo. </w:t>
      </w:r>
    </w:p>
    <w:p w:rsidR="00A6271A" w:rsidRPr="007C57F7" w:rsidRDefault="00A6271A" w:rsidP="007C57F7">
      <w:pPr>
        <w:rPr>
          <w:rFonts w:ascii="Arial" w:hAnsi="Arial" w:cs="Arial"/>
          <w:b/>
          <w:sz w:val="20"/>
          <w:szCs w:val="20"/>
        </w:rPr>
      </w:pPr>
      <w:r w:rsidRPr="007C57F7">
        <w:rPr>
          <w:rFonts w:ascii="Arial" w:hAnsi="Arial" w:cs="Arial"/>
          <w:b/>
          <w:sz w:val="20"/>
          <w:szCs w:val="20"/>
        </w:rPr>
        <w:t>Koristne informacije:</w:t>
      </w:r>
    </w:p>
    <w:p w:rsidR="00A6271A" w:rsidRPr="007C57F7" w:rsidRDefault="00A6271A" w:rsidP="007C57F7">
      <w:pPr>
        <w:pStyle w:val="Odstavekseznama"/>
        <w:numPr>
          <w:ilvl w:val="0"/>
          <w:numId w:val="1"/>
        </w:numPr>
        <w:rPr>
          <w:rFonts w:ascii="Arial" w:hAnsi="Arial" w:cs="Arial"/>
          <w:sz w:val="20"/>
          <w:szCs w:val="20"/>
        </w:rPr>
      </w:pPr>
      <w:r w:rsidRPr="007C57F7">
        <w:rPr>
          <w:rFonts w:ascii="Arial" w:hAnsi="Arial" w:cs="Arial"/>
          <w:sz w:val="20"/>
          <w:szCs w:val="20"/>
        </w:rPr>
        <w:t>Informacije o projektu:</w:t>
      </w:r>
    </w:p>
    <w:p w:rsidR="00A6271A" w:rsidRPr="007C57F7" w:rsidRDefault="00A6271A" w:rsidP="007C57F7">
      <w:pPr>
        <w:pStyle w:val="Odstavekseznama"/>
        <w:numPr>
          <w:ilvl w:val="0"/>
          <w:numId w:val="1"/>
        </w:numPr>
        <w:rPr>
          <w:rFonts w:ascii="Arial" w:hAnsi="Arial" w:cs="Arial"/>
          <w:sz w:val="20"/>
          <w:szCs w:val="20"/>
        </w:rPr>
      </w:pPr>
      <w:hyperlink r:id="rId6" w:history="1">
        <w:r w:rsidRPr="007C57F7">
          <w:rPr>
            <w:rStyle w:val="Hiperpovezava"/>
            <w:rFonts w:ascii="Arial" w:hAnsi="Arial" w:cs="Arial"/>
            <w:sz w:val="20"/>
            <w:szCs w:val="20"/>
          </w:rPr>
          <w:t>http://cordis.europa.eu/project/rcn/199440_en.html</w:t>
        </w:r>
      </w:hyperlink>
    </w:p>
    <w:p w:rsidR="00A6271A" w:rsidRPr="007C57F7" w:rsidRDefault="00A6271A" w:rsidP="007C57F7">
      <w:pPr>
        <w:pStyle w:val="Odstavekseznama"/>
        <w:numPr>
          <w:ilvl w:val="0"/>
          <w:numId w:val="1"/>
        </w:numPr>
        <w:rPr>
          <w:rFonts w:ascii="Arial" w:hAnsi="Arial" w:cs="Arial"/>
          <w:sz w:val="20"/>
          <w:szCs w:val="20"/>
        </w:rPr>
      </w:pPr>
      <w:r w:rsidRPr="007C57F7">
        <w:rPr>
          <w:rFonts w:ascii="Arial" w:hAnsi="Arial" w:cs="Arial"/>
          <w:sz w:val="20"/>
          <w:szCs w:val="20"/>
        </w:rPr>
        <w:t>Spletna stran projekta (v izdelavi):</w:t>
      </w:r>
    </w:p>
    <w:p w:rsidR="00A6271A" w:rsidRPr="007C57F7" w:rsidRDefault="00A6271A" w:rsidP="007C57F7">
      <w:pPr>
        <w:pStyle w:val="Odstavekseznama"/>
        <w:numPr>
          <w:ilvl w:val="0"/>
          <w:numId w:val="1"/>
        </w:numPr>
        <w:rPr>
          <w:rFonts w:ascii="Arial" w:hAnsi="Arial" w:cs="Arial"/>
          <w:sz w:val="20"/>
          <w:szCs w:val="20"/>
        </w:rPr>
      </w:pPr>
      <w:hyperlink r:id="rId7" w:history="1">
        <w:r w:rsidRPr="007C57F7">
          <w:rPr>
            <w:rStyle w:val="Hiperpovezava"/>
            <w:rFonts w:ascii="Arial" w:hAnsi="Arial" w:cs="Arial"/>
            <w:sz w:val="20"/>
            <w:szCs w:val="20"/>
          </w:rPr>
          <w:t>http://www.solpart-project.eu/</w:t>
        </w:r>
      </w:hyperlink>
    </w:p>
    <w:p w:rsidR="00A6271A" w:rsidRPr="007C57F7" w:rsidRDefault="00A6271A" w:rsidP="007C57F7">
      <w:pPr>
        <w:rPr>
          <w:rFonts w:ascii="Arial" w:hAnsi="Arial" w:cs="Arial"/>
          <w:sz w:val="20"/>
          <w:szCs w:val="20"/>
        </w:rPr>
      </w:pPr>
      <w:r w:rsidRPr="007C57F7">
        <w:rPr>
          <w:rFonts w:ascii="Arial" w:hAnsi="Arial" w:cs="Arial"/>
          <w:sz w:val="20"/>
          <w:szCs w:val="20"/>
        </w:rPr>
        <w:t>Pripravila:</w:t>
      </w:r>
    </w:p>
    <w:p w:rsidR="00A6271A" w:rsidRPr="007C57F7" w:rsidRDefault="00A6271A" w:rsidP="007C57F7">
      <w:pPr>
        <w:rPr>
          <w:rFonts w:ascii="Arial" w:hAnsi="Arial" w:cs="Arial"/>
          <w:sz w:val="20"/>
          <w:szCs w:val="20"/>
        </w:rPr>
      </w:pPr>
      <w:r w:rsidRPr="007C57F7">
        <w:rPr>
          <w:rFonts w:ascii="Arial" w:hAnsi="Arial" w:cs="Arial"/>
          <w:sz w:val="20"/>
          <w:szCs w:val="20"/>
        </w:rPr>
        <w:t>Darja Kocbek</w:t>
      </w:r>
    </w:p>
    <w:p w:rsidR="00A6271A" w:rsidRPr="007C57F7" w:rsidRDefault="00A6271A" w:rsidP="007C57F7">
      <w:pPr>
        <w:rPr>
          <w:rFonts w:ascii="Arial" w:hAnsi="Arial" w:cs="Arial"/>
          <w:sz w:val="20"/>
          <w:szCs w:val="20"/>
        </w:rPr>
      </w:pPr>
    </w:p>
    <w:sectPr w:rsidR="00A6271A" w:rsidRPr="007C57F7"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645611"/>
    <w:multiLevelType w:val="hybridMultilevel"/>
    <w:tmpl w:val="381A92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66F6"/>
    <w:rsid w:val="001E11F0"/>
    <w:rsid w:val="0020300B"/>
    <w:rsid w:val="002866F6"/>
    <w:rsid w:val="007C57F7"/>
    <w:rsid w:val="00A6271A"/>
    <w:rsid w:val="00B459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1E11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6271A"/>
    <w:rPr>
      <w:color w:val="0000FF" w:themeColor="hyperlink"/>
      <w:u w:val="single"/>
    </w:rPr>
  </w:style>
  <w:style w:type="paragraph" w:styleId="Odstavekseznama">
    <w:name w:val="List Paragraph"/>
    <w:basedOn w:val="Navaden"/>
    <w:uiPriority w:val="34"/>
    <w:qFormat/>
    <w:rsid w:val="007C57F7"/>
    <w:pPr>
      <w:ind w:left="720"/>
      <w:contextualSpacing/>
    </w:pPr>
  </w:style>
  <w:style w:type="character" w:customStyle="1" w:styleId="Naslov2Znak">
    <w:name w:val="Naslov 2 Znak"/>
    <w:basedOn w:val="Privzetapisavaodstavka"/>
    <w:link w:val="Naslov2"/>
    <w:uiPriority w:val="9"/>
    <w:semiHidden/>
    <w:rsid w:val="001E11F0"/>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1E11F0"/>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E11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lpart-project.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rdis.europa.eu/project/rcn/199440_en.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261</Words>
  <Characters>1494</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2017-04-19T15:52:00Z</dcterms:created>
  <dcterms:modified xsi:type="dcterms:W3CDTF">2017-04-19T16:10:00Z</dcterms:modified>
</cp:coreProperties>
</file>