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677" w:rsidRPr="00F973D8" w:rsidRDefault="008C4677" w:rsidP="008C4677">
      <w:pPr>
        <w:tabs>
          <w:tab w:val="left" w:pos="2520"/>
          <w:tab w:val="left" w:pos="2700"/>
          <w:tab w:val="left" w:pos="3120"/>
        </w:tabs>
        <w:jc w:val="center"/>
      </w:pPr>
      <w:r w:rsidRPr="00F973D8">
        <w:rPr>
          <w:noProof/>
          <w:lang w:val="en-US"/>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6"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8C4677" w:rsidRPr="00F973D8" w:rsidRDefault="008C4677" w:rsidP="008C4677">
      <w:pPr>
        <w:pStyle w:val="Heading2"/>
        <w:tabs>
          <w:tab w:val="left" w:pos="3120"/>
        </w:tabs>
        <w:jc w:val="center"/>
        <w:rPr>
          <w:b w:val="0"/>
          <w:bCs w:val="0"/>
          <w:i/>
          <w:iCs/>
          <w:sz w:val="22"/>
        </w:rPr>
      </w:pPr>
      <w:r w:rsidRPr="00F973D8">
        <w:rPr>
          <w:b w:val="0"/>
          <w:bCs w:val="0"/>
          <w:sz w:val="22"/>
        </w:rPr>
        <w:t>Slovensko gospodarsko in raziskovalno združenje, Bruselj</w:t>
      </w:r>
    </w:p>
    <w:p w:rsidR="008C4677" w:rsidRPr="00F973D8" w:rsidRDefault="008C4677" w:rsidP="008C4677">
      <w:pPr>
        <w:pBdr>
          <w:bottom w:val="single" w:sz="6" w:space="1" w:color="auto"/>
        </w:pBdr>
        <w:tabs>
          <w:tab w:val="left" w:pos="3120"/>
        </w:tabs>
        <w:jc w:val="center"/>
        <w:rPr>
          <w:sz w:val="16"/>
          <w:szCs w:val="16"/>
        </w:rPr>
      </w:pPr>
    </w:p>
    <w:p w:rsidR="008C4677" w:rsidRPr="00537E6B" w:rsidRDefault="008C4677" w:rsidP="008C4677">
      <w:pPr>
        <w:tabs>
          <w:tab w:val="left" w:pos="3120"/>
        </w:tabs>
        <w:jc w:val="center"/>
        <w:rPr>
          <w:rFonts w:ascii="Arial" w:hAnsi="Arial" w:cs="Arial"/>
          <w:b/>
        </w:rPr>
      </w:pPr>
      <w:r w:rsidRPr="00537E6B">
        <w:rPr>
          <w:rFonts w:ascii="Arial" w:hAnsi="Arial" w:cs="Arial"/>
          <w:b/>
        </w:rPr>
        <w:t xml:space="preserve">Občasna informacija članom </w:t>
      </w:r>
      <w:r w:rsidR="009D0861">
        <w:rPr>
          <w:rFonts w:ascii="Arial" w:hAnsi="Arial" w:cs="Arial"/>
          <w:b/>
        </w:rPr>
        <w:t>65</w:t>
      </w:r>
      <w:bookmarkStart w:id="0" w:name="_GoBack"/>
      <w:bookmarkEnd w:id="0"/>
      <w:r w:rsidRPr="00537E6B">
        <w:rPr>
          <w:rFonts w:ascii="Arial" w:hAnsi="Arial" w:cs="Arial"/>
          <w:b/>
        </w:rPr>
        <w:t xml:space="preserve"> – 2018</w:t>
      </w:r>
    </w:p>
    <w:p w:rsidR="008C4677" w:rsidRPr="00537E6B" w:rsidRDefault="008C4677" w:rsidP="008C4677">
      <w:pPr>
        <w:pStyle w:val="NoSpacing"/>
        <w:jc w:val="center"/>
        <w:rPr>
          <w:rFonts w:ascii="Arial" w:hAnsi="Arial" w:cs="Arial"/>
          <w:b/>
        </w:rPr>
      </w:pPr>
      <w:r>
        <w:rPr>
          <w:rFonts w:ascii="Arial" w:hAnsi="Arial" w:cs="Arial"/>
          <w:b/>
        </w:rPr>
        <w:t>23</w:t>
      </w:r>
      <w:r w:rsidRPr="00537E6B">
        <w:rPr>
          <w:rFonts w:ascii="Arial" w:hAnsi="Arial" w:cs="Arial"/>
          <w:b/>
        </w:rPr>
        <w:t>. april 2018</w:t>
      </w:r>
    </w:p>
    <w:p w:rsidR="008C4677" w:rsidRDefault="008C4677" w:rsidP="008C4677">
      <w:pPr>
        <w:rPr>
          <w:rFonts w:ascii="Arial" w:hAnsi="Arial" w:cs="Arial"/>
          <w:b/>
          <w:i/>
        </w:rPr>
      </w:pPr>
      <w:r>
        <w:rPr>
          <w:rFonts w:ascii="Arial" w:hAnsi="Arial" w:cs="Arial"/>
          <w:b/>
          <w:color w:val="993300"/>
          <w:sz w:val="32"/>
          <w:szCs w:val="32"/>
        </w:rPr>
        <w:t>Prek Junckerjevega programa je na voljo 400 milijonov evrov posojil za naložbe v biogospodarstvo in kmetijstvo</w:t>
      </w:r>
    </w:p>
    <w:p w:rsidR="004536F6" w:rsidRPr="00FA117A" w:rsidRDefault="00C913F6" w:rsidP="003C241C">
      <w:pPr>
        <w:rPr>
          <w:rFonts w:ascii="Arial" w:hAnsi="Arial" w:cs="Arial"/>
          <w:b/>
          <w:i/>
        </w:rPr>
      </w:pPr>
      <w:r w:rsidRPr="00FA117A">
        <w:rPr>
          <w:rFonts w:ascii="Arial" w:hAnsi="Arial" w:cs="Arial"/>
          <w:b/>
          <w:i/>
        </w:rPr>
        <w:t xml:space="preserve">Zadruge in podjetja imajo na voljo 400 milijonov evrov posojil, ki jih bo Evropska investicijska banka (EIB) zagotovila za naložbe v biogospodarstvo in kmetijstvo. Ta sredstva so na voljo v okviru Evropskega sklada za strateške naložbe (EFSI), ki je osnova Junckerjevega načrta. Biogospodarstvo zajema vrednostne verige proizvodnje in predelave živil, materiala in energije z uporabo obnovljivih bioloških virov na kopnem in morju. </w:t>
      </w:r>
      <w:r w:rsidR="00F94912" w:rsidRPr="00FA117A">
        <w:rPr>
          <w:rFonts w:ascii="Arial" w:hAnsi="Arial" w:cs="Arial"/>
          <w:b/>
          <w:i/>
        </w:rPr>
        <w:t>Člani lahko na SBRA dobijo</w:t>
      </w:r>
      <w:r w:rsidRPr="00FA117A">
        <w:rPr>
          <w:rFonts w:ascii="Arial" w:hAnsi="Arial" w:cs="Arial"/>
          <w:b/>
          <w:i/>
        </w:rPr>
        <w:t xml:space="preserve"> </w:t>
      </w:r>
      <w:r w:rsidR="00F94912" w:rsidRPr="00FA117A">
        <w:rPr>
          <w:rFonts w:ascii="Arial" w:hAnsi="Arial" w:cs="Arial"/>
          <w:b/>
          <w:i/>
        </w:rPr>
        <w:t xml:space="preserve">podrobnejša pojasnila in nasvete, kako zaprositi za posojila z garancijo sklada EFSI. </w:t>
      </w:r>
    </w:p>
    <w:p w:rsidR="00E51378" w:rsidRPr="003C241C" w:rsidRDefault="00E51378" w:rsidP="003C241C">
      <w:pPr>
        <w:rPr>
          <w:rFonts w:ascii="Arial" w:hAnsi="Arial" w:cs="Arial"/>
          <w:sz w:val="20"/>
          <w:szCs w:val="20"/>
        </w:rPr>
      </w:pPr>
      <w:r w:rsidRPr="003C241C">
        <w:rPr>
          <w:rFonts w:ascii="Arial" w:hAnsi="Arial" w:cs="Arial"/>
          <w:sz w:val="20"/>
          <w:szCs w:val="20"/>
        </w:rPr>
        <w:t>Izvajanje projektov, za katere so na voljo posojila EIB za naložbe v biogospodarstvo in kmetijstvo, je predvideno v obdobju 2018-2022.</w:t>
      </w:r>
      <w:r w:rsidR="008C4677">
        <w:rPr>
          <w:rFonts w:ascii="Arial" w:hAnsi="Arial" w:cs="Arial"/>
          <w:sz w:val="20"/>
          <w:szCs w:val="20"/>
        </w:rPr>
        <w:t xml:space="preserve"> </w:t>
      </w:r>
      <w:r w:rsidR="00F94912" w:rsidRPr="003C241C">
        <w:rPr>
          <w:rFonts w:ascii="Arial" w:hAnsi="Arial" w:cs="Arial"/>
          <w:sz w:val="20"/>
          <w:szCs w:val="20"/>
        </w:rPr>
        <w:t xml:space="preserve">Pravna podlaga za zagotovitev posojil za biogospodarstvo in kmetijstvo je uredba EU EFSI 2.0, ki velja od 1. januarja 2018. Po tej uredbi naj bi vsaj 40 odstotkov infrastrukturnih in inovacijskih projektov prispevalo k podnebnim ukrepom v skladu s pariškim sporazumom. </w:t>
      </w:r>
      <w:r w:rsidRPr="003C241C">
        <w:rPr>
          <w:rFonts w:ascii="Arial" w:hAnsi="Arial" w:cs="Arial"/>
          <w:sz w:val="20"/>
          <w:szCs w:val="20"/>
        </w:rPr>
        <w:t>Poleg tega je sklad EFSI 2.0 izrecno namenjen novim sektorjem – trajnostnemu kmetijstvu, gozdarstvu, ribištvu in akvakulturi.</w:t>
      </w:r>
    </w:p>
    <w:p w:rsidR="00F94912" w:rsidRDefault="00E51378" w:rsidP="003C241C">
      <w:pPr>
        <w:rPr>
          <w:rFonts w:ascii="Arial" w:hAnsi="Arial" w:cs="Arial"/>
          <w:sz w:val="20"/>
          <w:szCs w:val="20"/>
        </w:rPr>
      </w:pPr>
      <w:r w:rsidRPr="003C241C">
        <w:rPr>
          <w:rFonts w:ascii="Arial" w:hAnsi="Arial" w:cs="Arial"/>
          <w:sz w:val="20"/>
          <w:szCs w:val="20"/>
        </w:rPr>
        <w:t>Evropski investicijski sklad (EIF), ki deluje v okviru EIB, in Slovenski podjetniški sklad sta novembra 2015 podpisala sporazum v višini 180 milijonov evrov garancij  za bančne kredite v korist slovenskih majhnih in srednjih podjetij za obdobje 2016-2018.</w:t>
      </w:r>
      <w:r w:rsidR="00F94912" w:rsidRPr="003C241C">
        <w:rPr>
          <w:rFonts w:ascii="Arial" w:hAnsi="Arial" w:cs="Arial"/>
          <w:sz w:val="20"/>
          <w:szCs w:val="20"/>
        </w:rPr>
        <w:t xml:space="preserve"> </w:t>
      </w:r>
      <w:r w:rsidRPr="003C241C">
        <w:rPr>
          <w:rFonts w:ascii="Arial" w:hAnsi="Arial" w:cs="Arial"/>
          <w:sz w:val="20"/>
          <w:szCs w:val="20"/>
        </w:rPr>
        <w:t>Slovenska izvozna in razvojna banka (SID banka) od novembra 2017 v Sloveniji omogoča lastniško financiranje s podporo sklada EFSI. SID banka je v ta namen s skladom EIF vzpostavila 100 milijonov evrov vreden investicijski program Slovenski naložbeni program kapitalske rasti. Cilj programa je lastniško podpreti slovenska inovativna in hitro rastoča mala in srednje velika podjetja, mid-cap podjetja z do 3000 zaposlenimi ter ustvarjanje novih delovnih mest v Sloveniji</w:t>
      </w:r>
      <w:r w:rsidR="003C241C">
        <w:rPr>
          <w:rFonts w:ascii="Arial" w:hAnsi="Arial" w:cs="Arial"/>
          <w:sz w:val="20"/>
          <w:szCs w:val="20"/>
        </w:rPr>
        <w:t>.</w:t>
      </w:r>
    </w:p>
    <w:p w:rsidR="003C241C" w:rsidRPr="008C4677" w:rsidRDefault="003C241C" w:rsidP="003C241C">
      <w:pPr>
        <w:rPr>
          <w:rFonts w:ascii="Arial" w:hAnsi="Arial" w:cs="Arial"/>
          <w:b/>
          <w:sz w:val="20"/>
          <w:szCs w:val="20"/>
        </w:rPr>
      </w:pPr>
      <w:r w:rsidRPr="008C4677">
        <w:rPr>
          <w:rFonts w:ascii="Arial" w:hAnsi="Arial" w:cs="Arial"/>
          <w:b/>
          <w:sz w:val="20"/>
          <w:szCs w:val="20"/>
        </w:rPr>
        <w:t>Koristne informacije:</w:t>
      </w:r>
    </w:p>
    <w:p w:rsidR="003C241C" w:rsidRPr="008C4677" w:rsidRDefault="003C241C" w:rsidP="008C4677">
      <w:pPr>
        <w:pStyle w:val="ListParagraph"/>
        <w:numPr>
          <w:ilvl w:val="0"/>
          <w:numId w:val="1"/>
        </w:numPr>
        <w:rPr>
          <w:rFonts w:ascii="Arial" w:hAnsi="Arial" w:cs="Arial"/>
          <w:sz w:val="20"/>
          <w:szCs w:val="20"/>
        </w:rPr>
      </w:pPr>
      <w:r w:rsidRPr="008C4677">
        <w:rPr>
          <w:rFonts w:ascii="Arial" w:hAnsi="Arial" w:cs="Arial"/>
          <w:sz w:val="20"/>
          <w:szCs w:val="20"/>
        </w:rPr>
        <w:t>Sporočilo EIB o posojilih za biogospodarstvo in kmetijstvo:</w:t>
      </w:r>
    </w:p>
    <w:p w:rsidR="003C241C" w:rsidRPr="008C4677" w:rsidRDefault="009D0861" w:rsidP="008C4677">
      <w:pPr>
        <w:pStyle w:val="ListParagraph"/>
        <w:numPr>
          <w:ilvl w:val="0"/>
          <w:numId w:val="1"/>
        </w:numPr>
        <w:rPr>
          <w:rFonts w:ascii="Arial" w:hAnsi="Arial" w:cs="Arial"/>
          <w:sz w:val="20"/>
          <w:szCs w:val="20"/>
        </w:rPr>
      </w:pPr>
      <w:hyperlink r:id="rId7" w:history="1">
        <w:r w:rsidR="003C241C" w:rsidRPr="008C4677">
          <w:rPr>
            <w:rStyle w:val="Hyperlink"/>
            <w:rFonts w:ascii="Arial" w:hAnsi="Arial" w:cs="Arial"/>
            <w:sz w:val="20"/>
            <w:szCs w:val="20"/>
          </w:rPr>
          <w:t>http://www.eib.org/infocentre/press/releases/all/2018/2018-092-eibs-agriculture-and-bioeconomy-programme-loan-to-mobilise-close-to-eur-1bn-of-private-investment-across-europe</w:t>
        </w:r>
      </w:hyperlink>
    </w:p>
    <w:p w:rsidR="003C241C" w:rsidRPr="008C4677" w:rsidRDefault="003C241C" w:rsidP="008C4677">
      <w:pPr>
        <w:pStyle w:val="ListParagraph"/>
        <w:numPr>
          <w:ilvl w:val="0"/>
          <w:numId w:val="1"/>
        </w:numPr>
        <w:rPr>
          <w:rFonts w:ascii="Arial" w:hAnsi="Arial" w:cs="Arial"/>
          <w:sz w:val="20"/>
          <w:szCs w:val="20"/>
        </w:rPr>
      </w:pPr>
      <w:r w:rsidRPr="008C4677">
        <w:rPr>
          <w:rFonts w:ascii="Arial" w:hAnsi="Arial" w:cs="Arial"/>
          <w:sz w:val="20"/>
          <w:szCs w:val="20"/>
        </w:rPr>
        <w:t>Spletna stran z informacijami o EFSI 2.0:</w:t>
      </w:r>
    </w:p>
    <w:p w:rsidR="003C241C" w:rsidRPr="008C4677" w:rsidRDefault="009D0861" w:rsidP="008C4677">
      <w:pPr>
        <w:pStyle w:val="ListParagraph"/>
        <w:numPr>
          <w:ilvl w:val="0"/>
          <w:numId w:val="1"/>
        </w:numPr>
        <w:rPr>
          <w:rFonts w:ascii="Arial" w:hAnsi="Arial" w:cs="Arial"/>
          <w:sz w:val="20"/>
          <w:szCs w:val="20"/>
        </w:rPr>
      </w:pPr>
      <w:hyperlink r:id="rId8" w:history="1">
        <w:r w:rsidR="003C241C" w:rsidRPr="008C4677">
          <w:rPr>
            <w:rStyle w:val="Hyperlink"/>
            <w:rFonts w:ascii="Arial" w:hAnsi="Arial" w:cs="Arial"/>
            <w:sz w:val="20"/>
            <w:szCs w:val="20"/>
          </w:rPr>
          <w:t>https://ec.europa.eu/slovenia/news/EFSI_2_0_sl</w:t>
        </w:r>
      </w:hyperlink>
    </w:p>
    <w:p w:rsidR="003C241C" w:rsidRPr="008C4677" w:rsidRDefault="003C241C" w:rsidP="008C4677">
      <w:pPr>
        <w:pStyle w:val="ListParagraph"/>
        <w:numPr>
          <w:ilvl w:val="0"/>
          <w:numId w:val="1"/>
        </w:numPr>
        <w:rPr>
          <w:rFonts w:ascii="Arial" w:hAnsi="Arial" w:cs="Arial"/>
          <w:sz w:val="20"/>
          <w:szCs w:val="20"/>
        </w:rPr>
      </w:pPr>
      <w:r w:rsidRPr="008C4677">
        <w:rPr>
          <w:rFonts w:ascii="Arial" w:hAnsi="Arial" w:cs="Arial"/>
          <w:sz w:val="20"/>
          <w:szCs w:val="20"/>
        </w:rPr>
        <w:t>Podatki o podpori sklada EFSI za projekte v Sloveniji:</w:t>
      </w:r>
    </w:p>
    <w:p w:rsidR="003C241C" w:rsidRPr="008C4677" w:rsidRDefault="009D0861" w:rsidP="008C4677">
      <w:pPr>
        <w:pStyle w:val="ListParagraph"/>
        <w:numPr>
          <w:ilvl w:val="0"/>
          <w:numId w:val="1"/>
        </w:numPr>
        <w:rPr>
          <w:rFonts w:ascii="Arial" w:hAnsi="Arial" w:cs="Arial"/>
          <w:sz w:val="20"/>
          <w:szCs w:val="20"/>
        </w:rPr>
      </w:pPr>
      <w:hyperlink r:id="rId9" w:history="1">
        <w:r w:rsidR="003C241C" w:rsidRPr="008C4677">
          <w:rPr>
            <w:rStyle w:val="Hyperlink"/>
            <w:rFonts w:ascii="Arial" w:hAnsi="Arial" w:cs="Arial"/>
            <w:sz w:val="20"/>
            <w:szCs w:val="20"/>
          </w:rPr>
          <w:t>https://ec.europa.eu/slovenia/news/20170720_investeu_sl</w:t>
        </w:r>
      </w:hyperlink>
    </w:p>
    <w:p w:rsidR="003C241C" w:rsidRPr="003C241C" w:rsidRDefault="003C241C" w:rsidP="003C241C">
      <w:pPr>
        <w:rPr>
          <w:rFonts w:ascii="Arial" w:hAnsi="Arial" w:cs="Arial"/>
          <w:sz w:val="20"/>
          <w:szCs w:val="20"/>
        </w:rPr>
      </w:pPr>
      <w:r>
        <w:rPr>
          <w:rFonts w:ascii="Arial" w:hAnsi="Arial" w:cs="Arial"/>
          <w:sz w:val="20"/>
          <w:szCs w:val="20"/>
        </w:rPr>
        <w:t>Pripravila:</w:t>
      </w:r>
      <w:r w:rsidR="008C4677">
        <w:rPr>
          <w:rFonts w:ascii="Arial" w:hAnsi="Arial" w:cs="Arial"/>
          <w:sz w:val="20"/>
          <w:szCs w:val="20"/>
        </w:rPr>
        <w:t xml:space="preserve"> </w:t>
      </w:r>
      <w:r>
        <w:rPr>
          <w:rFonts w:ascii="Arial" w:hAnsi="Arial" w:cs="Arial"/>
          <w:sz w:val="20"/>
          <w:szCs w:val="20"/>
        </w:rPr>
        <w:t>Darja Kocbek</w:t>
      </w:r>
    </w:p>
    <w:p w:rsidR="00F94912" w:rsidRDefault="00F94912" w:rsidP="00C913F6"/>
    <w:sectPr w:rsidR="00F94912" w:rsidSect="00B459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AE239A"/>
    <w:multiLevelType w:val="hybridMultilevel"/>
    <w:tmpl w:val="1516538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C913F6"/>
    <w:rsid w:val="003C241C"/>
    <w:rsid w:val="004536F6"/>
    <w:rsid w:val="008C4677"/>
    <w:rsid w:val="009D0861"/>
    <w:rsid w:val="00AF0C85"/>
    <w:rsid w:val="00B459D4"/>
    <w:rsid w:val="00C913F6"/>
    <w:rsid w:val="00E51378"/>
    <w:rsid w:val="00F94912"/>
    <w:rsid w:val="00FA117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9D4"/>
  </w:style>
  <w:style w:type="paragraph" w:styleId="Heading2">
    <w:name w:val="heading 2"/>
    <w:basedOn w:val="Normal"/>
    <w:next w:val="Normal"/>
    <w:link w:val="Heading2Char"/>
    <w:uiPriority w:val="9"/>
    <w:unhideWhenUsed/>
    <w:qFormat/>
    <w:rsid w:val="008C467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13F6"/>
    <w:rPr>
      <w:color w:val="0000FF"/>
      <w:u w:val="single"/>
    </w:rPr>
  </w:style>
  <w:style w:type="character" w:styleId="Strong">
    <w:name w:val="Strong"/>
    <w:basedOn w:val="DefaultParagraphFont"/>
    <w:uiPriority w:val="22"/>
    <w:qFormat/>
    <w:rsid w:val="00E51378"/>
    <w:rPr>
      <w:b/>
      <w:bCs/>
    </w:rPr>
  </w:style>
  <w:style w:type="paragraph" w:styleId="ListParagraph">
    <w:name w:val="List Paragraph"/>
    <w:basedOn w:val="Normal"/>
    <w:uiPriority w:val="34"/>
    <w:qFormat/>
    <w:rsid w:val="008C4677"/>
    <w:pPr>
      <w:ind w:left="720"/>
      <w:contextualSpacing/>
    </w:pPr>
  </w:style>
  <w:style w:type="character" w:customStyle="1" w:styleId="Heading2Char">
    <w:name w:val="Heading 2 Char"/>
    <w:basedOn w:val="DefaultParagraphFont"/>
    <w:link w:val="Heading2"/>
    <w:uiPriority w:val="9"/>
    <w:rsid w:val="008C4677"/>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8C4677"/>
    <w:pPr>
      <w:spacing w:after="0"/>
    </w:pPr>
  </w:style>
  <w:style w:type="paragraph" w:styleId="BalloonText">
    <w:name w:val="Balloon Text"/>
    <w:basedOn w:val="Normal"/>
    <w:link w:val="BalloonTextChar"/>
    <w:uiPriority w:val="99"/>
    <w:semiHidden/>
    <w:unhideWhenUsed/>
    <w:rsid w:val="008C467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467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slovenia/news/EFSI_2_0_sl" TargetMode="External"/><Relationship Id="rId3" Type="http://schemas.microsoft.com/office/2007/relationships/stylesWithEffects" Target="stylesWithEffects.xml"/><Relationship Id="rId7" Type="http://schemas.openxmlformats.org/officeDocument/2006/relationships/hyperlink" Target="http://www.eib.org/infocentre/press/releases/all/2018/2018-092-eibs-agriculture-and-bioeconomy-programme-loan-to-mobilise-close-to-eur-1bn-of-private-investment-across-europ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c.europa.eu/slovenia/news/20170720_investeu_sl"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2</Pages>
  <Words>423</Words>
  <Characters>2412</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Bostjan Sinkovec</cp:lastModifiedBy>
  <cp:revision>4</cp:revision>
  <dcterms:created xsi:type="dcterms:W3CDTF">2018-04-17T17:13:00Z</dcterms:created>
  <dcterms:modified xsi:type="dcterms:W3CDTF">2018-04-19T13:18:00Z</dcterms:modified>
</cp:coreProperties>
</file>