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A0" w:rsidRPr="00467345" w:rsidRDefault="00A20AA0" w:rsidP="00A20AA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 w:bidi="ar-SA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A0" w:rsidRPr="00301C78" w:rsidRDefault="00A20AA0" w:rsidP="00A20AA0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20AA0" w:rsidRPr="00083714" w:rsidRDefault="00A20AA0" w:rsidP="00A20AA0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A20AA0" w:rsidRDefault="00A20AA0" w:rsidP="00A20AA0">
      <w:pPr>
        <w:tabs>
          <w:tab w:val="left" w:pos="3120"/>
        </w:tabs>
        <w:jc w:val="center"/>
        <w:rPr>
          <w:b/>
        </w:rPr>
      </w:pPr>
    </w:p>
    <w:p w:rsidR="00A20AA0" w:rsidRDefault="00A20AA0" w:rsidP="00A20AA0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60 </w:t>
      </w:r>
      <w:r w:rsidRPr="00083714">
        <w:rPr>
          <w:b/>
        </w:rPr>
        <w:t>– 20</w:t>
      </w:r>
      <w:r>
        <w:rPr>
          <w:b/>
        </w:rPr>
        <w:t>23</w:t>
      </w:r>
    </w:p>
    <w:p w:rsidR="001419CD" w:rsidRDefault="001419CD" w:rsidP="00A20AA0">
      <w:pPr>
        <w:tabs>
          <w:tab w:val="left" w:pos="3120"/>
        </w:tabs>
        <w:jc w:val="center"/>
        <w:rPr>
          <w:b/>
        </w:rPr>
      </w:pPr>
    </w:p>
    <w:p w:rsidR="00A20AA0" w:rsidRDefault="00A20AA0" w:rsidP="00A20AA0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10. april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A20AA0" w:rsidRDefault="00A20AA0" w:rsidP="00A20AA0">
      <w:pPr>
        <w:tabs>
          <w:tab w:val="left" w:pos="3120"/>
        </w:tabs>
        <w:jc w:val="center"/>
        <w:rPr>
          <w:b/>
        </w:rPr>
      </w:pPr>
    </w:p>
    <w:p w:rsidR="00A20AA0" w:rsidRDefault="00A20AA0" w:rsidP="00A20AA0">
      <w:pPr>
        <w:jc w:val="center"/>
        <w:rPr>
          <w:rFonts w:ascii="Arial" w:hAnsi="Arial"/>
          <w:b/>
          <w:i/>
          <w:sz w:val="22"/>
          <w:szCs w:val="22"/>
        </w:rPr>
      </w:pPr>
      <w:r>
        <w:rPr>
          <w:b/>
          <w:color w:val="993300"/>
          <w:sz w:val="32"/>
          <w:szCs w:val="32"/>
        </w:rPr>
        <w:t>Objavljeni so razpisi za preskušanje novih tehnologij v orbiti</w:t>
      </w:r>
    </w:p>
    <w:p w:rsidR="00A20AA0" w:rsidRDefault="00A20AA0" w:rsidP="00A20AA0">
      <w:pPr>
        <w:jc w:val="center"/>
        <w:rPr>
          <w:rFonts w:ascii="Arial" w:hAnsi="Arial"/>
          <w:b/>
          <w:i/>
          <w:sz w:val="22"/>
          <w:szCs w:val="22"/>
        </w:rPr>
      </w:pPr>
    </w:p>
    <w:p w:rsidR="00B657B8" w:rsidRPr="00367EDD" w:rsidRDefault="008D689C" w:rsidP="00367EDD">
      <w:pPr>
        <w:jc w:val="both"/>
        <w:rPr>
          <w:rFonts w:ascii="Arial" w:hAnsi="Arial"/>
          <w:b/>
          <w:i/>
          <w:sz w:val="22"/>
          <w:szCs w:val="22"/>
        </w:rPr>
      </w:pPr>
      <w:r w:rsidRPr="00367EDD">
        <w:rPr>
          <w:rFonts w:ascii="Arial" w:hAnsi="Arial"/>
          <w:b/>
          <w:i/>
          <w:sz w:val="22"/>
          <w:szCs w:val="22"/>
        </w:rPr>
        <w:t xml:space="preserve">Evropska komisija je objavila razpise za preskušanje novih tehnologij v orbiti za obdobje 2023-2026. Storitev IOD/IOV (In-Orbit </w:t>
      </w:r>
      <w:proofErr w:type="spellStart"/>
      <w:r w:rsidRPr="00367EDD">
        <w:rPr>
          <w:rFonts w:ascii="Arial" w:hAnsi="Arial"/>
          <w:b/>
          <w:i/>
          <w:sz w:val="22"/>
          <w:szCs w:val="22"/>
        </w:rPr>
        <w:t>Demonstration</w:t>
      </w:r>
      <w:proofErr w:type="spellEnd"/>
      <w:r w:rsidRPr="00367EDD">
        <w:rPr>
          <w:rFonts w:ascii="Arial" w:hAnsi="Arial"/>
          <w:b/>
          <w:i/>
          <w:sz w:val="22"/>
          <w:szCs w:val="22"/>
        </w:rPr>
        <w:t xml:space="preserve"> </w:t>
      </w:r>
      <w:proofErr w:type="spellStart"/>
      <w:r w:rsidRPr="00367EDD">
        <w:rPr>
          <w:rFonts w:ascii="Arial" w:hAnsi="Arial"/>
          <w:b/>
          <w:i/>
          <w:sz w:val="22"/>
          <w:szCs w:val="22"/>
        </w:rPr>
        <w:t>and</w:t>
      </w:r>
      <w:proofErr w:type="spellEnd"/>
      <w:r w:rsidRPr="00367EDD">
        <w:rPr>
          <w:rFonts w:ascii="Arial" w:hAnsi="Arial"/>
          <w:b/>
          <w:i/>
          <w:sz w:val="22"/>
          <w:szCs w:val="22"/>
        </w:rPr>
        <w:t xml:space="preserve"> </w:t>
      </w:r>
      <w:proofErr w:type="spellStart"/>
      <w:r w:rsidRPr="00367EDD">
        <w:rPr>
          <w:rFonts w:ascii="Arial" w:hAnsi="Arial"/>
          <w:b/>
          <w:i/>
          <w:sz w:val="22"/>
          <w:szCs w:val="22"/>
        </w:rPr>
        <w:t>Validation</w:t>
      </w:r>
      <w:proofErr w:type="spellEnd"/>
      <w:r w:rsidRPr="00367EDD">
        <w:rPr>
          <w:rFonts w:ascii="Arial" w:hAnsi="Arial"/>
          <w:b/>
          <w:i/>
          <w:sz w:val="22"/>
          <w:szCs w:val="22"/>
        </w:rPr>
        <w:t>) s tem, ko zagotavlja združevanje storitve izstrelitve in operacije, omogoča preizkušanje novih tehnologij v orbiti. Razpisi bodo odprti do 15. marca 2026 z več roki za prijave. Prvi se bo iztekel 31. maja 2023. Člani lahko dobijo dodatne informacije na SBRA.</w:t>
      </w:r>
    </w:p>
    <w:p w:rsidR="00B657B8" w:rsidRPr="00367EDD" w:rsidRDefault="00B657B8" w:rsidP="00367EDD">
      <w:pPr>
        <w:jc w:val="both"/>
        <w:rPr>
          <w:rFonts w:ascii="Arial" w:hAnsi="Arial"/>
          <w:sz w:val="20"/>
          <w:szCs w:val="20"/>
        </w:rPr>
      </w:pPr>
    </w:p>
    <w:p w:rsidR="00B657B8" w:rsidRPr="00367EDD" w:rsidRDefault="00B657B8" w:rsidP="00367EDD">
      <w:pPr>
        <w:jc w:val="both"/>
        <w:rPr>
          <w:rFonts w:ascii="Arial" w:hAnsi="Arial"/>
          <w:sz w:val="20"/>
          <w:szCs w:val="20"/>
        </w:rPr>
      </w:pPr>
      <w:r w:rsidRPr="00367EDD">
        <w:rPr>
          <w:rFonts w:ascii="Arial" w:hAnsi="Arial"/>
          <w:sz w:val="20"/>
          <w:szCs w:val="20"/>
        </w:rPr>
        <w:t>Evropska komisija in Evropska agencija za vesolje ESA pripravljata pobudo za vozovnice za polete, ki bo začela delovati konec leta 2023. Namen pobude je spodbujati razvoj novih sistemov za izstrelitve z vnaprejšnjo rezervacijo storitev izstrelitve. Evropska komisija bo delovala kot sidrna stranka za potrebe storitev izstrelitve misij IOD/IOV, izbranih na podlagi teh razpisov.</w:t>
      </w:r>
    </w:p>
    <w:p w:rsidR="00B657B8" w:rsidRPr="00367EDD" w:rsidRDefault="00B657B8" w:rsidP="00367EDD">
      <w:pPr>
        <w:jc w:val="both"/>
        <w:rPr>
          <w:rFonts w:ascii="Arial" w:hAnsi="Arial"/>
          <w:sz w:val="20"/>
          <w:szCs w:val="20"/>
        </w:rPr>
      </w:pPr>
    </w:p>
    <w:p w:rsidR="00B657B8" w:rsidRPr="00367EDD" w:rsidRDefault="00B657B8" w:rsidP="00367EDD">
      <w:pPr>
        <w:jc w:val="both"/>
        <w:rPr>
          <w:rFonts w:ascii="Arial" w:hAnsi="Arial"/>
          <w:sz w:val="20"/>
          <w:szCs w:val="20"/>
        </w:rPr>
      </w:pPr>
      <w:r w:rsidRPr="00367EDD">
        <w:rPr>
          <w:rFonts w:ascii="Arial" w:hAnsi="Arial"/>
          <w:sz w:val="20"/>
          <w:szCs w:val="20"/>
        </w:rPr>
        <w:t>Storitev IOD/IOV je ključni instrument Evropske komisije za podporo inovacijam in zagonskim podjetjem v okviru pobude CASSINI, ki zagotavlja podporo vesoljskim podjetjem v EU. Prav tako pomaga pri znanstveni odličnosti s podporo univerzam in raziskovalnim inštitutom. Je del dejavnosti na področju vesoljskih raziskav v okviru programa Obzorje Evropa.</w:t>
      </w:r>
    </w:p>
    <w:p w:rsidR="00B657B8" w:rsidRPr="00367EDD" w:rsidRDefault="00B657B8" w:rsidP="00367EDD">
      <w:pPr>
        <w:jc w:val="both"/>
        <w:rPr>
          <w:rFonts w:ascii="Arial" w:hAnsi="Arial"/>
          <w:sz w:val="20"/>
          <w:szCs w:val="20"/>
        </w:rPr>
      </w:pPr>
    </w:p>
    <w:p w:rsidR="00B657B8" w:rsidRPr="00367EDD" w:rsidRDefault="00B657B8" w:rsidP="00367EDD">
      <w:pPr>
        <w:jc w:val="both"/>
        <w:rPr>
          <w:rFonts w:ascii="Arial" w:hAnsi="Arial"/>
          <w:b/>
          <w:sz w:val="20"/>
          <w:szCs w:val="20"/>
        </w:rPr>
      </w:pPr>
      <w:r w:rsidRPr="00367EDD">
        <w:rPr>
          <w:rFonts w:ascii="Arial" w:hAnsi="Arial"/>
          <w:b/>
          <w:sz w:val="20"/>
          <w:szCs w:val="20"/>
        </w:rPr>
        <w:t>Koristne informacije:</w:t>
      </w:r>
    </w:p>
    <w:p w:rsidR="00367EDD" w:rsidRDefault="00367EDD" w:rsidP="00367EDD">
      <w:pPr>
        <w:jc w:val="both"/>
        <w:rPr>
          <w:rFonts w:ascii="Arial" w:hAnsi="Arial"/>
          <w:sz w:val="20"/>
          <w:szCs w:val="20"/>
        </w:rPr>
      </w:pPr>
    </w:p>
    <w:p w:rsidR="00B657B8" w:rsidRPr="00367EDD" w:rsidRDefault="00B657B8" w:rsidP="00367EDD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367EDD">
        <w:rPr>
          <w:rFonts w:ascii="Arial" w:hAnsi="Arial"/>
          <w:sz w:val="20"/>
          <w:szCs w:val="20"/>
        </w:rPr>
        <w:t>Razpisi:</w:t>
      </w:r>
    </w:p>
    <w:p w:rsidR="00B657B8" w:rsidRPr="00367EDD" w:rsidRDefault="00E3671B" w:rsidP="00367EDD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hyperlink r:id="rId6" w:history="1">
        <w:r w:rsidR="00B657B8" w:rsidRPr="00367EDD">
          <w:rPr>
            <w:rStyle w:val="Hiperpovezava"/>
            <w:rFonts w:ascii="Arial" w:hAnsi="Arial" w:cs="Arial"/>
            <w:sz w:val="20"/>
            <w:szCs w:val="20"/>
          </w:rPr>
          <w:t>https://defence-industry-space.ec.europa.eu/funding-and-grants/calls-proposals/orbit-demonstrationvalidation-20232026_sl</w:t>
        </w:r>
      </w:hyperlink>
    </w:p>
    <w:p w:rsidR="00B657B8" w:rsidRPr="00367EDD" w:rsidRDefault="00B657B8" w:rsidP="00367EDD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367EDD">
        <w:rPr>
          <w:rFonts w:ascii="Arial" w:hAnsi="Arial"/>
          <w:sz w:val="20"/>
          <w:szCs w:val="20"/>
        </w:rPr>
        <w:t>Storitev IOD/IOV:</w:t>
      </w:r>
    </w:p>
    <w:p w:rsidR="00B657B8" w:rsidRPr="00367EDD" w:rsidRDefault="00E3671B" w:rsidP="00367EDD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hyperlink r:id="rId7" w:history="1">
        <w:r w:rsidR="00B657B8" w:rsidRPr="00367EDD">
          <w:rPr>
            <w:rStyle w:val="Hiperpovezava"/>
            <w:rFonts w:ascii="Arial" w:hAnsi="Arial" w:cs="Arial"/>
            <w:sz w:val="20"/>
            <w:szCs w:val="20"/>
          </w:rPr>
          <w:t>https://defence-industry-space.ec.europa.eu/eu-space-policy/eu-space-research/orbit-demonstration-and-validation-iodiov_sl</w:t>
        </w:r>
      </w:hyperlink>
    </w:p>
    <w:p w:rsidR="00B657B8" w:rsidRPr="00367EDD" w:rsidRDefault="00B657B8" w:rsidP="00367EDD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367EDD">
        <w:rPr>
          <w:rFonts w:ascii="Arial" w:hAnsi="Arial"/>
          <w:sz w:val="20"/>
          <w:szCs w:val="20"/>
        </w:rPr>
        <w:t>Pobuda CASSINI:</w:t>
      </w:r>
    </w:p>
    <w:p w:rsidR="00B657B8" w:rsidRPr="00367EDD" w:rsidRDefault="00E3671B" w:rsidP="00367EDD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hyperlink r:id="rId8" w:history="1">
        <w:r w:rsidR="00B657B8" w:rsidRPr="00367EDD">
          <w:rPr>
            <w:rStyle w:val="Hiperpovezava"/>
            <w:rFonts w:ascii="Arial" w:hAnsi="Arial" w:cs="Arial"/>
            <w:sz w:val="20"/>
            <w:szCs w:val="20"/>
          </w:rPr>
          <w:t>https://defence-industry-space.ec.europa.eu/eu-space-policy/space-entrepreneurship-initiative-cassini_sl</w:t>
        </w:r>
      </w:hyperlink>
    </w:p>
    <w:p w:rsidR="00367EDD" w:rsidRDefault="00367EDD" w:rsidP="00367EDD">
      <w:pPr>
        <w:jc w:val="both"/>
        <w:rPr>
          <w:rFonts w:ascii="Arial" w:hAnsi="Arial"/>
          <w:sz w:val="20"/>
          <w:szCs w:val="20"/>
        </w:rPr>
      </w:pPr>
    </w:p>
    <w:p w:rsidR="00B657B8" w:rsidRPr="00367EDD" w:rsidRDefault="00B657B8" w:rsidP="00367EDD">
      <w:pPr>
        <w:jc w:val="both"/>
        <w:rPr>
          <w:rFonts w:ascii="Arial" w:hAnsi="Arial"/>
          <w:sz w:val="20"/>
          <w:szCs w:val="20"/>
        </w:rPr>
      </w:pPr>
      <w:r w:rsidRPr="00367EDD">
        <w:rPr>
          <w:rFonts w:ascii="Arial" w:hAnsi="Arial"/>
          <w:sz w:val="20"/>
          <w:szCs w:val="20"/>
        </w:rPr>
        <w:t>Pripravila:</w:t>
      </w:r>
    </w:p>
    <w:p w:rsidR="00B657B8" w:rsidRPr="00367EDD" w:rsidRDefault="00B657B8" w:rsidP="00367EDD">
      <w:pPr>
        <w:jc w:val="both"/>
        <w:rPr>
          <w:rFonts w:ascii="Arial" w:hAnsi="Arial"/>
          <w:sz w:val="20"/>
          <w:szCs w:val="20"/>
        </w:rPr>
      </w:pPr>
      <w:r w:rsidRPr="00367EDD">
        <w:rPr>
          <w:rFonts w:ascii="Arial" w:hAnsi="Arial"/>
          <w:sz w:val="20"/>
          <w:szCs w:val="20"/>
        </w:rPr>
        <w:t>Darja Kocbek</w:t>
      </w:r>
    </w:p>
    <w:p w:rsidR="008D689C" w:rsidRPr="00B657B8" w:rsidRDefault="008D689C" w:rsidP="00B657B8"/>
    <w:p w:rsidR="00A4759C" w:rsidRDefault="00A4759C"/>
    <w:sectPr w:rsidR="00A4759C" w:rsidSect="00A4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C5748"/>
    <w:multiLevelType w:val="hybridMultilevel"/>
    <w:tmpl w:val="70F875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89C"/>
    <w:rsid w:val="001419CD"/>
    <w:rsid w:val="00367EDD"/>
    <w:rsid w:val="008D689C"/>
    <w:rsid w:val="00A20AA0"/>
    <w:rsid w:val="00A4759C"/>
    <w:rsid w:val="00B657B8"/>
    <w:rsid w:val="00E3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D689C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Naslov2">
    <w:name w:val="heading 2"/>
    <w:basedOn w:val="Navaden"/>
    <w:link w:val="Naslov2Znak"/>
    <w:uiPriority w:val="9"/>
    <w:qFormat/>
    <w:rsid w:val="00A20AA0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657B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67EDD"/>
    <w:pPr>
      <w:ind w:left="720"/>
      <w:contextualSpacing/>
    </w:pPr>
    <w:rPr>
      <w:rFonts w:cs="Mangal"/>
      <w:szCs w:val="21"/>
    </w:rPr>
  </w:style>
  <w:style w:type="character" w:customStyle="1" w:styleId="Naslov2Znak">
    <w:name w:val="Naslov 2 Znak"/>
    <w:basedOn w:val="Privzetapisavaodstavka"/>
    <w:link w:val="Naslov2"/>
    <w:uiPriority w:val="9"/>
    <w:rsid w:val="00A20AA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0AA0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0AA0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fence-industry-space.ec.europa.eu/eu-space-policy/space-entrepreneurship-initiative-cassini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fence-industry-space.ec.europa.eu/eu-space-policy/eu-space-research/orbit-demonstration-and-validation-iodiov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fence-industry-space.ec.europa.eu/funding-and-grants/calls-proposals/orbit-demonstrationvalidation-20232026_s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1842</Characters>
  <Application>Microsoft Office Word</Application>
  <DocSecurity>0</DocSecurity>
  <Lines>15</Lines>
  <Paragraphs>4</Paragraphs>
  <ScaleCrop>false</ScaleCrop>
  <Company>HP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2023-04-04T12:46:00Z</dcterms:created>
  <dcterms:modified xsi:type="dcterms:W3CDTF">2023-04-05T17:42:00Z</dcterms:modified>
</cp:coreProperties>
</file>