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9B" w:rsidRDefault="0093349B" w:rsidP="0093349B">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3349B" w:rsidRDefault="0093349B" w:rsidP="0093349B">
      <w:pPr>
        <w:pStyle w:val="Naslov2"/>
        <w:tabs>
          <w:tab w:val="left" w:pos="3120"/>
        </w:tabs>
        <w:jc w:val="center"/>
        <w:rPr>
          <w:b w:val="0"/>
          <w:bCs w:val="0"/>
          <w:i/>
          <w:iCs/>
          <w:sz w:val="22"/>
        </w:rPr>
      </w:pPr>
      <w:r>
        <w:rPr>
          <w:b w:val="0"/>
          <w:bCs w:val="0"/>
          <w:sz w:val="22"/>
        </w:rPr>
        <w:t>Slovensko gospodarsko in raziskovalno združenje, Bruselj</w:t>
      </w:r>
    </w:p>
    <w:p w:rsidR="0093349B" w:rsidRDefault="0093349B" w:rsidP="0093349B">
      <w:pPr>
        <w:pBdr>
          <w:bottom w:val="single" w:sz="6" w:space="1" w:color="auto"/>
        </w:pBdr>
        <w:tabs>
          <w:tab w:val="left" w:pos="3120"/>
        </w:tabs>
        <w:jc w:val="center"/>
        <w:rPr>
          <w:sz w:val="16"/>
          <w:szCs w:val="16"/>
        </w:rPr>
      </w:pPr>
    </w:p>
    <w:p w:rsidR="0093349B" w:rsidRPr="002854F0" w:rsidRDefault="0093349B" w:rsidP="0093349B">
      <w:pPr>
        <w:tabs>
          <w:tab w:val="left" w:pos="3120"/>
        </w:tabs>
        <w:jc w:val="center"/>
        <w:rPr>
          <w:rFonts w:ascii="Arial" w:hAnsi="Arial" w:cs="Arial"/>
          <w:b/>
        </w:rPr>
      </w:pPr>
    </w:p>
    <w:p w:rsidR="0093349B" w:rsidRPr="002854F0" w:rsidRDefault="0093349B" w:rsidP="0093349B">
      <w:pPr>
        <w:tabs>
          <w:tab w:val="left" w:pos="3120"/>
        </w:tabs>
        <w:jc w:val="center"/>
        <w:rPr>
          <w:rFonts w:ascii="Arial" w:hAnsi="Arial" w:cs="Arial"/>
          <w:b/>
        </w:rPr>
      </w:pPr>
      <w:r>
        <w:rPr>
          <w:rFonts w:ascii="Arial" w:hAnsi="Arial" w:cs="Arial"/>
          <w:b/>
        </w:rPr>
        <w:t>Občasna informacija članom 58</w:t>
      </w:r>
      <w:r w:rsidRPr="002854F0">
        <w:rPr>
          <w:rFonts w:ascii="Arial" w:hAnsi="Arial" w:cs="Arial"/>
          <w:b/>
        </w:rPr>
        <w:t xml:space="preserve"> – 2017</w:t>
      </w:r>
    </w:p>
    <w:p w:rsidR="0093349B" w:rsidRPr="00E4076C" w:rsidRDefault="0093349B" w:rsidP="0093349B">
      <w:pPr>
        <w:tabs>
          <w:tab w:val="left" w:pos="3120"/>
        </w:tabs>
        <w:jc w:val="center"/>
        <w:rPr>
          <w:rFonts w:ascii="Arial" w:hAnsi="Arial" w:cs="Arial"/>
          <w:b/>
        </w:rPr>
      </w:pPr>
      <w:r>
        <w:rPr>
          <w:rFonts w:ascii="Arial" w:hAnsi="Arial" w:cs="Arial"/>
          <w:b/>
        </w:rPr>
        <w:t>10</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93349B" w:rsidRDefault="0093349B" w:rsidP="0093349B">
      <w:pPr>
        <w:jc w:val="center"/>
        <w:rPr>
          <w:rFonts w:ascii="Arial" w:hAnsi="Arial" w:cs="Arial"/>
          <w:b/>
          <w:i/>
        </w:rPr>
      </w:pPr>
      <w:proofErr w:type="spellStart"/>
      <w:r>
        <w:rPr>
          <w:rFonts w:ascii="Arial" w:hAnsi="Arial" w:cs="Arial"/>
          <w:b/>
          <w:color w:val="993300"/>
          <w:sz w:val="32"/>
          <w:szCs w:val="32"/>
        </w:rPr>
        <w:t>Videonatečaj</w:t>
      </w:r>
      <w:proofErr w:type="spellEnd"/>
      <w:r>
        <w:rPr>
          <w:rFonts w:ascii="Arial" w:hAnsi="Arial" w:cs="Arial"/>
          <w:b/>
          <w:color w:val="993300"/>
          <w:sz w:val="32"/>
          <w:szCs w:val="32"/>
        </w:rPr>
        <w:t xml:space="preserve"> za mlade o digitalni viziji za leto 2025</w:t>
      </w:r>
    </w:p>
    <w:p w:rsidR="00625B94" w:rsidRPr="0093349B" w:rsidRDefault="00625B94" w:rsidP="00B22260">
      <w:pPr>
        <w:rPr>
          <w:rFonts w:ascii="Arial" w:hAnsi="Arial" w:cs="Arial"/>
          <w:b/>
          <w:i/>
        </w:rPr>
      </w:pPr>
      <w:r w:rsidRPr="0093349B">
        <w:rPr>
          <w:rFonts w:ascii="Arial" w:hAnsi="Arial" w:cs="Arial"/>
          <w:b/>
          <w:i/>
        </w:rPr>
        <w:t xml:space="preserve">Evropska komisija je v okviru razprave o prihodnosti Evrope objavila </w:t>
      </w:r>
      <w:proofErr w:type="spellStart"/>
      <w:r w:rsidRPr="0093349B">
        <w:rPr>
          <w:rFonts w:ascii="Arial" w:hAnsi="Arial" w:cs="Arial"/>
          <w:b/>
          <w:i/>
        </w:rPr>
        <w:t>videonatečaj</w:t>
      </w:r>
      <w:proofErr w:type="spellEnd"/>
      <w:r w:rsidRPr="0093349B">
        <w:rPr>
          <w:rFonts w:ascii="Arial" w:hAnsi="Arial" w:cs="Arial"/>
          <w:b/>
          <w:i/>
        </w:rPr>
        <w:t xml:space="preserve"> digitalni jutri. Video o digitalni viziji za leto 2025 lahko prijavijo mladi, ki so stari med 16 in 25 let. V njem lahko obravnavajo digitalne teme – od pametnih mest in robotike do digitalne demokracije. Lahko gre za izmišljene zgodbe, animacije ali </w:t>
      </w:r>
      <w:proofErr w:type="spellStart"/>
      <w:r w:rsidRPr="0093349B">
        <w:rPr>
          <w:rFonts w:ascii="Arial" w:hAnsi="Arial" w:cs="Arial"/>
          <w:b/>
          <w:i/>
        </w:rPr>
        <w:t>videobloge</w:t>
      </w:r>
      <w:proofErr w:type="spellEnd"/>
      <w:r w:rsidRPr="0093349B">
        <w:rPr>
          <w:rFonts w:ascii="Arial" w:hAnsi="Arial" w:cs="Arial"/>
          <w:b/>
          <w:i/>
        </w:rPr>
        <w:t xml:space="preserve">. Glavna nagrada je mobilni studio za video produkcijo. Pet nagrajencev bo junija povabljenih na digitalno skupščino na Malti, kjer bodo lahko predstavili svoje izdelke. Natečaj je odprt do 28. aprila. </w:t>
      </w:r>
    </w:p>
    <w:p w:rsidR="00625B94" w:rsidRPr="00B22260" w:rsidRDefault="00625B94" w:rsidP="00B22260">
      <w:pPr>
        <w:rPr>
          <w:rFonts w:ascii="Arial" w:hAnsi="Arial" w:cs="Arial"/>
          <w:sz w:val="20"/>
          <w:szCs w:val="20"/>
        </w:rPr>
      </w:pPr>
      <w:r w:rsidRPr="00B22260">
        <w:rPr>
          <w:rFonts w:ascii="Arial" w:hAnsi="Arial" w:cs="Arial"/>
          <w:sz w:val="20"/>
          <w:szCs w:val="20"/>
        </w:rPr>
        <w:t xml:space="preserve">Evropska komisija pričakuje prispevke v dolžini  med 45 sekund in 1,15 minute. Če video ni v angleškem jeziku, mora imeti podnapise v angleškem jeziku. Posamezni k lahko pošlje le en video. </w:t>
      </w:r>
      <w:r w:rsidR="00B22260" w:rsidRPr="00B22260">
        <w:rPr>
          <w:rFonts w:ascii="Arial" w:hAnsi="Arial" w:cs="Arial"/>
          <w:sz w:val="20"/>
          <w:szCs w:val="20"/>
        </w:rPr>
        <w:t xml:space="preserve">Evropska komisija pričakuje izvirne ideje. Kot pomoč med drugim navaja, da pričakuje zgodbe, kot je denimo predstavitev sprehoda po mestu leta 2025, kako lahko digitalna tehnologija pomaga izboljšati učinkovitost javnih storitev, izboljšati pogoje za življenje. Dobrodošle so ideje, kako lahko internet pomaga spremeniti komuniciranje med ljudmi. </w:t>
      </w:r>
    </w:p>
    <w:p w:rsidR="00B459D4" w:rsidRPr="00B22260" w:rsidRDefault="00625B94" w:rsidP="00B22260">
      <w:pPr>
        <w:rPr>
          <w:rFonts w:ascii="Arial" w:hAnsi="Arial" w:cs="Arial"/>
          <w:sz w:val="20"/>
          <w:szCs w:val="20"/>
        </w:rPr>
      </w:pPr>
      <w:r w:rsidRPr="00B22260">
        <w:rPr>
          <w:rFonts w:ascii="Arial" w:hAnsi="Arial" w:cs="Arial"/>
          <w:sz w:val="20"/>
          <w:szCs w:val="20"/>
        </w:rPr>
        <w:t>Natečaj poteka v sklopu nedavno začete vseevropske razprave na podlagi bele knjige o prihodnosti Evrope v obdobju, ko namerava Komisija tudi pregledati strategijo enotnega digitalnega trga iz leta 2015.</w:t>
      </w:r>
    </w:p>
    <w:p w:rsidR="00B22260" w:rsidRPr="0093349B" w:rsidRDefault="00B22260" w:rsidP="00B22260">
      <w:pPr>
        <w:rPr>
          <w:rFonts w:ascii="Arial" w:hAnsi="Arial" w:cs="Arial"/>
          <w:b/>
          <w:sz w:val="20"/>
          <w:szCs w:val="20"/>
        </w:rPr>
      </w:pPr>
      <w:r w:rsidRPr="0093349B">
        <w:rPr>
          <w:rFonts w:ascii="Arial" w:hAnsi="Arial" w:cs="Arial"/>
          <w:b/>
          <w:sz w:val="20"/>
          <w:szCs w:val="20"/>
        </w:rPr>
        <w:t>Koristne informacije:</w:t>
      </w:r>
    </w:p>
    <w:p w:rsidR="00B22260" w:rsidRPr="0093349B" w:rsidRDefault="00B22260" w:rsidP="0093349B">
      <w:pPr>
        <w:pStyle w:val="Odstavekseznama"/>
        <w:numPr>
          <w:ilvl w:val="0"/>
          <w:numId w:val="1"/>
        </w:numPr>
        <w:rPr>
          <w:rFonts w:ascii="Arial" w:hAnsi="Arial" w:cs="Arial"/>
          <w:sz w:val="20"/>
          <w:szCs w:val="20"/>
        </w:rPr>
      </w:pPr>
      <w:r w:rsidRPr="0093349B">
        <w:rPr>
          <w:rFonts w:ascii="Arial" w:hAnsi="Arial" w:cs="Arial"/>
          <w:sz w:val="20"/>
          <w:szCs w:val="20"/>
        </w:rPr>
        <w:t>Spletna stran natečaja:</w:t>
      </w:r>
    </w:p>
    <w:p w:rsidR="00B22260" w:rsidRPr="0093349B" w:rsidRDefault="00B22260" w:rsidP="0093349B">
      <w:pPr>
        <w:pStyle w:val="Odstavekseznama"/>
        <w:numPr>
          <w:ilvl w:val="0"/>
          <w:numId w:val="1"/>
        </w:numPr>
        <w:rPr>
          <w:rFonts w:ascii="Arial" w:hAnsi="Arial" w:cs="Arial"/>
          <w:sz w:val="20"/>
          <w:szCs w:val="20"/>
        </w:rPr>
      </w:pPr>
      <w:hyperlink r:id="rId6" w:history="1">
        <w:r w:rsidRPr="0093349B">
          <w:rPr>
            <w:rStyle w:val="Hiperpovezava"/>
            <w:rFonts w:ascii="Arial" w:hAnsi="Arial" w:cs="Arial"/>
            <w:sz w:val="20"/>
            <w:szCs w:val="20"/>
          </w:rPr>
          <w:t>https://www.digitaltomorrow.eu/?bypass=on</w:t>
        </w:r>
      </w:hyperlink>
    </w:p>
    <w:p w:rsidR="00B22260" w:rsidRPr="00B22260" w:rsidRDefault="00B22260" w:rsidP="00B22260">
      <w:pPr>
        <w:rPr>
          <w:rFonts w:ascii="Arial" w:hAnsi="Arial" w:cs="Arial"/>
          <w:sz w:val="20"/>
          <w:szCs w:val="20"/>
        </w:rPr>
      </w:pPr>
      <w:r w:rsidRPr="00B22260">
        <w:rPr>
          <w:rFonts w:ascii="Arial" w:hAnsi="Arial" w:cs="Arial"/>
          <w:sz w:val="20"/>
          <w:szCs w:val="20"/>
        </w:rPr>
        <w:t>Pripravila:</w:t>
      </w:r>
    </w:p>
    <w:p w:rsidR="00B22260" w:rsidRPr="00B22260" w:rsidRDefault="00B22260" w:rsidP="00B22260">
      <w:pPr>
        <w:rPr>
          <w:rFonts w:ascii="Arial" w:hAnsi="Arial" w:cs="Arial"/>
          <w:sz w:val="20"/>
          <w:szCs w:val="20"/>
        </w:rPr>
      </w:pPr>
      <w:r w:rsidRPr="00B22260">
        <w:rPr>
          <w:rFonts w:ascii="Arial" w:hAnsi="Arial" w:cs="Arial"/>
          <w:sz w:val="20"/>
          <w:szCs w:val="20"/>
        </w:rPr>
        <w:t>Darja Kocbek</w:t>
      </w:r>
    </w:p>
    <w:sectPr w:rsidR="00B22260" w:rsidRPr="00B2226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409F5"/>
    <w:multiLevelType w:val="hybridMultilevel"/>
    <w:tmpl w:val="687E36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5B94"/>
    <w:rsid w:val="00625B94"/>
    <w:rsid w:val="0093349B"/>
    <w:rsid w:val="00B22260"/>
    <w:rsid w:val="00B459D4"/>
    <w:rsid w:val="00B7769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334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25B94"/>
    <w:rPr>
      <w:color w:val="0000FF"/>
      <w:u w:val="single"/>
    </w:rPr>
  </w:style>
  <w:style w:type="paragraph" w:styleId="Odstavekseznama">
    <w:name w:val="List Paragraph"/>
    <w:basedOn w:val="Navaden"/>
    <w:uiPriority w:val="34"/>
    <w:qFormat/>
    <w:rsid w:val="0093349B"/>
    <w:pPr>
      <w:ind w:left="720"/>
      <w:contextualSpacing/>
    </w:pPr>
  </w:style>
  <w:style w:type="character" w:customStyle="1" w:styleId="Naslov2Znak">
    <w:name w:val="Naslov 2 Znak"/>
    <w:basedOn w:val="Privzetapisavaodstavka"/>
    <w:link w:val="Naslov2"/>
    <w:uiPriority w:val="9"/>
    <w:semiHidden/>
    <w:rsid w:val="0093349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3349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3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italtomorrow.eu/?bypass=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1383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2017-04-04T16:20:00Z</dcterms:created>
  <dcterms:modified xsi:type="dcterms:W3CDTF">2017-04-04T16:37:00Z</dcterms:modified>
</cp:coreProperties>
</file>