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DDA" w:rsidRDefault="00D87DDA" w:rsidP="00D87DDA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DDA" w:rsidRDefault="00D87DDA" w:rsidP="00D87DDA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D87DDA" w:rsidRDefault="00D87DDA" w:rsidP="00D87DDA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D87DDA" w:rsidRPr="002854F0" w:rsidRDefault="00D87DDA" w:rsidP="00D87DDA">
      <w:pPr>
        <w:tabs>
          <w:tab w:val="left" w:pos="3120"/>
        </w:tabs>
        <w:jc w:val="center"/>
        <w:rPr>
          <w:rFonts w:ascii="Arial" w:hAnsi="Arial" w:cs="Arial"/>
          <w:b/>
        </w:rPr>
      </w:pPr>
    </w:p>
    <w:p w:rsidR="00D87DDA" w:rsidRPr="002854F0" w:rsidRDefault="00D87DDA" w:rsidP="00D87DDA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56</w:t>
      </w:r>
      <w:r w:rsidRPr="002854F0">
        <w:rPr>
          <w:rFonts w:ascii="Arial" w:hAnsi="Arial" w:cs="Arial"/>
          <w:b/>
        </w:rPr>
        <w:t xml:space="preserve"> – 2017</w:t>
      </w:r>
    </w:p>
    <w:p w:rsidR="00D87DDA" w:rsidRPr="00E4076C" w:rsidRDefault="00D87DDA" w:rsidP="00D87DDA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03</w:t>
      </w:r>
      <w:r w:rsidRPr="002854F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april</w:t>
      </w:r>
      <w:r w:rsidRPr="002854F0">
        <w:rPr>
          <w:rFonts w:ascii="Arial" w:hAnsi="Arial" w:cs="Arial"/>
          <w:b/>
        </w:rPr>
        <w:t xml:space="preserve"> 2017</w:t>
      </w:r>
    </w:p>
    <w:p w:rsidR="00D87DDA" w:rsidRDefault="00D87DDA" w:rsidP="00D87DDA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Napoved razpisa za razdelitev sredstev iz programa LIFE</w:t>
      </w:r>
    </w:p>
    <w:p w:rsidR="00B662F1" w:rsidRPr="00FA027B" w:rsidRDefault="00B662F1" w:rsidP="00FA027B">
      <w:pPr>
        <w:rPr>
          <w:rFonts w:ascii="Arial" w:hAnsi="Arial" w:cs="Arial"/>
          <w:b/>
          <w:i/>
        </w:rPr>
      </w:pPr>
      <w:r w:rsidRPr="00FA027B">
        <w:rPr>
          <w:rFonts w:ascii="Arial" w:hAnsi="Arial" w:cs="Arial"/>
          <w:b/>
          <w:i/>
        </w:rPr>
        <w:t xml:space="preserve">Evropska komisija napoveduje, da bo 28. aprila objavila razpis za razdelitev približno 260 milijonov evrov iz programa LIFE za projekte s področja okolja in podnebja. </w:t>
      </w:r>
      <w:r w:rsidR="00754D98">
        <w:rPr>
          <w:rFonts w:ascii="Arial" w:hAnsi="Arial" w:cs="Arial"/>
          <w:b/>
          <w:i/>
        </w:rPr>
        <w:t>Čas</w:t>
      </w:r>
      <w:r w:rsidRPr="00FA027B">
        <w:rPr>
          <w:rFonts w:ascii="Arial" w:hAnsi="Arial" w:cs="Arial"/>
          <w:b/>
          <w:i/>
        </w:rPr>
        <w:t xml:space="preserve"> za prijavo </w:t>
      </w:r>
      <w:r w:rsidR="00754D98">
        <w:rPr>
          <w:rFonts w:ascii="Arial" w:hAnsi="Arial" w:cs="Arial"/>
          <w:b/>
          <w:i/>
        </w:rPr>
        <w:t xml:space="preserve">se </w:t>
      </w:r>
      <w:r w:rsidRPr="00FA027B">
        <w:rPr>
          <w:rFonts w:ascii="Arial" w:hAnsi="Arial" w:cs="Arial"/>
          <w:b/>
          <w:i/>
        </w:rPr>
        <w:t xml:space="preserve">bo </w:t>
      </w:r>
      <w:r w:rsidR="00754D98">
        <w:rPr>
          <w:rFonts w:ascii="Arial" w:hAnsi="Arial" w:cs="Arial"/>
          <w:b/>
          <w:i/>
        </w:rPr>
        <w:t xml:space="preserve">iztekel </w:t>
      </w:r>
      <w:r w:rsidRPr="00FA027B">
        <w:rPr>
          <w:rFonts w:ascii="Arial" w:hAnsi="Arial" w:cs="Arial"/>
          <w:b/>
          <w:i/>
        </w:rPr>
        <w:t xml:space="preserve">septembra. Ta denar namerava razdeliti predvsem za projekte z rešitvami, ki so že blizu trga. Prijave projektov pričakuje predvsem od zasebnih podjetij, od majhnih in srednjih do velikih podjetij. V Bruslju bo </w:t>
      </w:r>
      <w:r w:rsidR="005F522F" w:rsidRPr="00FA027B">
        <w:rPr>
          <w:rFonts w:ascii="Arial" w:hAnsi="Arial" w:cs="Arial"/>
          <w:b/>
          <w:i/>
        </w:rPr>
        <w:t xml:space="preserve">v okviru Zelenega tedna </w:t>
      </w:r>
      <w:r w:rsidRPr="00FA027B">
        <w:rPr>
          <w:rFonts w:ascii="Arial" w:hAnsi="Arial" w:cs="Arial"/>
          <w:b/>
          <w:i/>
        </w:rPr>
        <w:t>za vse zainteresirane 31. maja informativni dan</w:t>
      </w:r>
      <w:r w:rsidR="005F522F" w:rsidRPr="00FA027B">
        <w:rPr>
          <w:rFonts w:ascii="Arial" w:hAnsi="Arial" w:cs="Arial"/>
          <w:b/>
          <w:i/>
        </w:rPr>
        <w:t xml:space="preserve"> o razpisu</w:t>
      </w:r>
      <w:r w:rsidRPr="00FA027B">
        <w:rPr>
          <w:rFonts w:ascii="Arial" w:hAnsi="Arial" w:cs="Arial"/>
          <w:b/>
          <w:i/>
        </w:rPr>
        <w:t>.</w:t>
      </w:r>
    </w:p>
    <w:p w:rsidR="00B459D4" w:rsidRPr="00FA027B" w:rsidRDefault="00754D98" w:rsidP="00FA0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Komisijo z</w:t>
      </w:r>
      <w:r w:rsidR="00B662F1" w:rsidRPr="00FA027B">
        <w:rPr>
          <w:rFonts w:ascii="Arial" w:hAnsi="Arial" w:cs="Arial"/>
          <w:sz w:val="20"/>
          <w:szCs w:val="20"/>
        </w:rPr>
        <w:t>animajo projekti s predlogi novih rešitev na področju ravnanja z odpadki, krožnega gospodarstva, učinkovite rabe virov, boja proti podnebnim spremembam in voda. Pričakuje tudi prijave projektov z visoko stopnjo tehnične in poslovne pripravljenosti, kar pomeni, da je rešitev, ki jo ponujajo, mogoče uresničiti v času trajanja projekta.</w:t>
      </w:r>
    </w:p>
    <w:p w:rsidR="005F522F" w:rsidRPr="00FA027B" w:rsidRDefault="00B662F1" w:rsidP="00FA027B">
      <w:pPr>
        <w:rPr>
          <w:rFonts w:ascii="Arial" w:hAnsi="Arial" w:cs="Arial"/>
          <w:sz w:val="20"/>
          <w:szCs w:val="20"/>
        </w:rPr>
      </w:pPr>
      <w:r w:rsidRPr="00FA027B">
        <w:rPr>
          <w:rFonts w:ascii="Arial" w:hAnsi="Arial" w:cs="Arial"/>
          <w:sz w:val="20"/>
          <w:szCs w:val="20"/>
        </w:rPr>
        <w:t xml:space="preserve">Delež sofinanciranja iz evropskega proračuna lahko znaša do 60 odstotkov. </w:t>
      </w:r>
      <w:r w:rsidR="005F522F" w:rsidRPr="00FA027B">
        <w:rPr>
          <w:rFonts w:ascii="Arial" w:hAnsi="Arial" w:cs="Arial"/>
          <w:sz w:val="20"/>
          <w:szCs w:val="20"/>
        </w:rPr>
        <w:t>Da si podjetja, ki že imajo kakšno rešitev, lahko lažje predstavljajo, kakšne projekte si Komisija želi, je ob napovedi razpisa objavila tudi nekaj zglednih projektov.</w:t>
      </w:r>
      <w:r w:rsidR="00FA027B" w:rsidRPr="00FA027B">
        <w:rPr>
          <w:rFonts w:ascii="Arial" w:hAnsi="Arial" w:cs="Arial"/>
          <w:sz w:val="20"/>
          <w:szCs w:val="20"/>
        </w:rPr>
        <w:t xml:space="preserve"> Zainteresirani lahko dobijo informacije tudi na </w:t>
      </w:r>
      <w:r w:rsidR="00754D98">
        <w:rPr>
          <w:rFonts w:ascii="Arial" w:hAnsi="Arial" w:cs="Arial"/>
          <w:sz w:val="20"/>
          <w:szCs w:val="20"/>
        </w:rPr>
        <w:t>nacionalnih</w:t>
      </w:r>
      <w:r w:rsidR="00FA027B" w:rsidRPr="00FA027B">
        <w:rPr>
          <w:rFonts w:ascii="Arial" w:hAnsi="Arial" w:cs="Arial"/>
          <w:sz w:val="20"/>
          <w:szCs w:val="20"/>
        </w:rPr>
        <w:t xml:space="preserve"> kontaktnih točkah. V Sloveniji je to ministrstvo za okolje in prostor.</w:t>
      </w:r>
      <w:r w:rsidR="005F522F" w:rsidRPr="00FA027B">
        <w:rPr>
          <w:rFonts w:ascii="Arial" w:hAnsi="Arial" w:cs="Arial"/>
          <w:sz w:val="20"/>
          <w:szCs w:val="20"/>
        </w:rPr>
        <w:t xml:space="preserve"> </w:t>
      </w:r>
    </w:p>
    <w:p w:rsidR="00B662F1" w:rsidRPr="00FA027B" w:rsidRDefault="005F522F" w:rsidP="00FA027B">
      <w:pPr>
        <w:rPr>
          <w:rFonts w:ascii="Arial" w:hAnsi="Arial" w:cs="Arial"/>
          <w:b/>
          <w:sz w:val="20"/>
          <w:szCs w:val="20"/>
        </w:rPr>
      </w:pPr>
      <w:r w:rsidRPr="00FA027B">
        <w:rPr>
          <w:rFonts w:ascii="Arial" w:hAnsi="Arial" w:cs="Arial"/>
          <w:b/>
          <w:sz w:val="20"/>
          <w:szCs w:val="20"/>
        </w:rPr>
        <w:t>Koristne informacije:</w:t>
      </w:r>
    </w:p>
    <w:p w:rsidR="005F522F" w:rsidRPr="00FA027B" w:rsidRDefault="005F522F" w:rsidP="00FA027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A027B">
        <w:rPr>
          <w:rFonts w:ascii="Arial" w:hAnsi="Arial" w:cs="Arial"/>
          <w:sz w:val="20"/>
          <w:szCs w:val="20"/>
        </w:rPr>
        <w:t>Napoved razpisa:</w:t>
      </w:r>
    </w:p>
    <w:p w:rsidR="005F522F" w:rsidRPr="00FA027B" w:rsidRDefault="005F522F" w:rsidP="00FA027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FA027B">
          <w:rPr>
            <w:rStyle w:val="Hiperpovezava"/>
            <w:rFonts w:ascii="Arial" w:hAnsi="Arial" w:cs="Arial"/>
            <w:sz w:val="20"/>
            <w:szCs w:val="20"/>
          </w:rPr>
          <w:t>https://ec.europa.eu/easme/en/news/co-funding-available-close-market-environment-and-climate-solutions</w:t>
        </w:r>
      </w:hyperlink>
    </w:p>
    <w:p w:rsidR="005F522F" w:rsidRPr="00FA027B" w:rsidRDefault="005F522F" w:rsidP="00FA027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A027B">
        <w:rPr>
          <w:rFonts w:ascii="Arial" w:hAnsi="Arial" w:cs="Arial"/>
          <w:sz w:val="20"/>
          <w:szCs w:val="20"/>
        </w:rPr>
        <w:t>Spletna stran za prijavo na informativni dan:</w:t>
      </w:r>
    </w:p>
    <w:p w:rsidR="005F522F" w:rsidRPr="00FA027B" w:rsidRDefault="005F522F" w:rsidP="00FA027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FA027B">
          <w:rPr>
            <w:rStyle w:val="Hiperpovezava"/>
            <w:rFonts w:ascii="Arial" w:hAnsi="Arial" w:cs="Arial"/>
            <w:sz w:val="20"/>
            <w:szCs w:val="20"/>
          </w:rPr>
          <w:t>https://ec.europa.eu/easme/en/news/information-networking-event-life-2017-call-project-proposals</w:t>
        </w:r>
      </w:hyperlink>
    </w:p>
    <w:p w:rsidR="00FA027B" w:rsidRPr="00FA027B" w:rsidRDefault="00FA027B" w:rsidP="00FA027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A027B">
        <w:rPr>
          <w:rFonts w:ascii="Arial" w:hAnsi="Arial" w:cs="Arial"/>
          <w:sz w:val="20"/>
          <w:szCs w:val="20"/>
        </w:rPr>
        <w:t>Spletna stran programa LIFE v Sloveniji:</w:t>
      </w:r>
    </w:p>
    <w:p w:rsidR="00FA027B" w:rsidRPr="00FA027B" w:rsidRDefault="00FA027B" w:rsidP="00FA027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FA027B">
          <w:rPr>
            <w:rStyle w:val="Hiperpovezava"/>
            <w:rFonts w:ascii="Arial" w:hAnsi="Arial" w:cs="Arial"/>
            <w:sz w:val="20"/>
            <w:szCs w:val="20"/>
          </w:rPr>
          <w:t>https://lifeslovenija.si/</w:t>
        </w:r>
      </w:hyperlink>
      <w:r w:rsidRPr="00FA027B">
        <w:rPr>
          <w:rFonts w:ascii="Arial" w:hAnsi="Arial" w:cs="Arial"/>
          <w:sz w:val="20"/>
          <w:szCs w:val="20"/>
        </w:rPr>
        <w:t xml:space="preserve"> </w:t>
      </w:r>
    </w:p>
    <w:p w:rsidR="005F522F" w:rsidRPr="00FA027B" w:rsidRDefault="005F522F" w:rsidP="00FA027B">
      <w:pPr>
        <w:rPr>
          <w:rFonts w:ascii="Arial" w:hAnsi="Arial" w:cs="Arial"/>
          <w:sz w:val="20"/>
          <w:szCs w:val="20"/>
        </w:rPr>
      </w:pPr>
      <w:r w:rsidRPr="00FA027B">
        <w:rPr>
          <w:rFonts w:ascii="Arial" w:hAnsi="Arial" w:cs="Arial"/>
          <w:sz w:val="20"/>
          <w:szCs w:val="20"/>
        </w:rPr>
        <w:t>Pripravila:</w:t>
      </w:r>
    </w:p>
    <w:p w:rsidR="005F522F" w:rsidRPr="00FA027B" w:rsidRDefault="005F522F" w:rsidP="00FA027B">
      <w:pPr>
        <w:rPr>
          <w:rFonts w:ascii="Arial" w:hAnsi="Arial" w:cs="Arial"/>
          <w:sz w:val="20"/>
          <w:szCs w:val="20"/>
        </w:rPr>
      </w:pPr>
      <w:r w:rsidRPr="00FA027B">
        <w:rPr>
          <w:rFonts w:ascii="Arial" w:hAnsi="Arial" w:cs="Arial"/>
          <w:sz w:val="20"/>
          <w:szCs w:val="20"/>
        </w:rPr>
        <w:t>Darja Kocbek</w:t>
      </w:r>
    </w:p>
    <w:p w:rsidR="00B662F1" w:rsidRDefault="00B662F1"/>
    <w:sectPr w:rsidR="00B662F1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45812"/>
    <w:multiLevelType w:val="hybridMultilevel"/>
    <w:tmpl w:val="FA32D8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62F1"/>
    <w:rsid w:val="004342EC"/>
    <w:rsid w:val="005F522F"/>
    <w:rsid w:val="00754D98"/>
    <w:rsid w:val="00B459D4"/>
    <w:rsid w:val="00B662F1"/>
    <w:rsid w:val="00D87DDA"/>
    <w:rsid w:val="00FA0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87D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F522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A027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D87D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7DDA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7D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slovenija.s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easme/en/news/information-networking-event-life-2017-call-project-proposa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easme/en/news/co-funding-available-close-market-environment-and-climate-solution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2017-03-29T19:19:00Z</dcterms:created>
  <dcterms:modified xsi:type="dcterms:W3CDTF">2017-03-29T19:56:00Z</dcterms:modified>
</cp:coreProperties>
</file>