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89" w:rsidRPr="00F973D8" w:rsidRDefault="00356589" w:rsidP="00356589">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56589" w:rsidRPr="00F973D8" w:rsidRDefault="00356589" w:rsidP="00356589">
      <w:pPr>
        <w:pStyle w:val="Heading2"/>
        <w:tabs>
          <w:tab w:val="left" w:pos="3120"/>
        </w:tabs>
        <w:jc w:val="center"/>
        <w:rPr>
          <w:b w:val="0"/>
          <w:bCs w:val="0"/>
          <w:i/>
          <w:iCs/>
          <w:sz w:val="22"/>
        </w:rPr>
      </w:pPr>
      <w:r w:rsidRPr="00F973D8">
        <w:rPr>
          <w:b w:val="0"/>
          <w:bCs w:val="0"/>
          <w:sz w:val="22"/>
        </w:rPr>
        <w:t>Slovensko gospodarsko in raziskovalno združenje, Bruselj</w:t>
      </w:r>
    </w:p>
    <w:p w:rsidR="00356589" w:rsidRPr="00F973D8" w:rsidRDefault="00356589" w:rsidP="00356589">
      <w:pPr>
        <w:pBdr>
          <w:bottom w:val="single" w:sz="6" w:space="1" w:color="auto"/>
        </w:pBdr>
        <w:tabs>
          <w:tab w:val="left" w:pos="3120"/>
        </w:tabs>
        <w:jc w:val="center"/>
        <w:rPr>
          <w:sz w:val="16"/>
          <w:szCs w:val="16"/>
        </w:rPr>
      </w:pPr>
    </w:p>
    <w:p w:rsidR="00356589" w:rsidRPr="000A64FF" w:rsidRDefault="00FB2545" w:rsidP="00356589">
      <w:pPr>
        <w:tabs>
          <w:tab w:val="left" w:pos="3120"/>
        </w:tabs>
        <w:jc w:val="center"/>
        <w:rPr>
          <w:rFonts w:ascii="Arial" w:hAnsi="Arial" w:cs="Arial"/>
          <w:b/>
        </w:rPr>
      </w:pPr>
      <w:r>
        <w:rPr>
          <w:rFonts w:ascii="Arial" w:hAnsi="Arial" w:cs="Arial"/>
          <w:b/>
        </w:rPr>
        <w:t>Občasna informacija članom 55</w:t>
      </w:r>
      <w:bookmarkStart w:id="0" w:name="_GoBack"/>
      <w:bookmarkEnd w:id="0"/>
      <w:r w:rsidR="00356589" w:rsidRPr="000A64FF">
        <w:rPr>
          <w:rFonts w:ascii="Arial" w:hAnsi="Arial" w:cs="Arial"/>
          <w:b/>
        </w:rPr>
        <w:t xml:space="preserve"> – 2018</w:t>
      </w:r>
    </w:p>
    <w:p w:rsidR="00356589" w:rsidRPr="000A64FF" w:rsidRDefault="00356589" w:rsidP="00356589">
      <w:pPr>
        <w:pStyle w:val="NoSpacing"/>
        <w:jc w:val="center"/>
        <w:rPr>
          <w:rFonts w:ascii="Arial" w:hAnsi="Arial" w:cs="Arial"/>
          <w:b/>
        </w:rPr>
      </w:pPr>
      <w:r>
        <w:rPr>
          <w:rFonts w:ascii="Arial" w:hAnsi="Arial" w:cs="Arial"/>
          <w:b/>
        </w:rPr>
        <w:t>03</w:t>
      </w:r>
      <w:r w:rsidRPr="000A64FF">
        <w:rPr>
          <w:rFonts w:ascii="Arial" w:hAnsi="Arial" w:cs="Arial"/>
          <w:b/>
        </w:rPr>
        <w:t xml:space="preserve">. </w:t>
      </w:r>
      <w:r>
        <w:rPr>
          <w:rFonts w:ascii="Arial" w:hAnsi="Arial" w:cs="Arial"/>
          <w:b/>
        </w:rPr>
        <w:t>april</w:t>
      </w:r>
      <w:r w:rsidRPr="000A64FF">
        <w:rPr>
          <w:rFonts w:ascii="Arial" w:hAnsi="Arial" w:cs="Arial"/>
          <w:b/>
        </w:rPr>
        <w:t xml:space="preserve"> 2018</w:t>
      </w:r>
    </w:p>
    <w:p w:rsidR="00356589" w:rsidRDefault="00223D10" w:rsidP="00223D10">
      <w:pPr>
        <w:jc w:val="center"/>
        <w:rPr>
          <w:rFonts w:ascii="Arial" w:hAnsi="Arial" w:cs="Arial"/>
          <w:b/>
          <w:i/>
        </w:rPr>
      </w:pPr>
      <w:r>
        <w:rPr>
          <w:rFonts w:ascii="Arial" w:hAnsi="Arial" w:cs="Arial"/>
          <w:b/>
          <w:color w:val="993300"/>
          <w:sz w:val="32"/>
          <w:szCs w:val="32"/>
        </w:rPr>
        <w:t>Maribor bo sodeloval v pilotnem projektu Evropske regije na področju socialnega gospodarstva 2018</w:t>
      </w:r>
    </w:p>
    <w:p w:rsidR="00924CAC" w:rsidRPr="00924CAC" w:rsidRDefault="00924CAC" w:rsidP="00924CAC">
      <w:pPr>
        <w:rPr>
          <w:rFonts w:ascii="Arial" w:hAnsi="Arial" w:cs="Arial"/>
          <w:b/>
          <w:i/>
        </w:rPr>
      </w:pPr>
      <w:r w:rsidRPr="00924CAC">
        <w:rPr>
          <w:rFonts w:ascii="Arial" w:hAnsi="Arial" w:cs="Arial"/>
          <w:b/>
          <w:i/>
        </w:rPr>
        <w:t>Maribor, ki je član SBRA prek Združenja mestnih občin Slovenije, je eno od 30 mest in regij, ki sodelujejo v pilotnem projektu Evropske komisije Evropske regije na področju socialnega gospodarstva 2018. Evropska komisija se je za izvedbo tega pilotnega projekta odločila, ker ugotavlja, da sektor socialnega gospodarstva potrebuje ciljno kampanjo za povečanje obveščenosti in več podpore. Na regionalni in lokalni ravni na področju socialnega gospodarstva ločeno delujejo deležniki in inovatorji, ki jih je treba povezati.</w:t>
      </w:r>
    </w:p>
    <w:p w:rsidR="00EC297E" w:rsidRPr="008D4ADB" w:rsidRDefault="00EC297E" w:rsidP="008D4ADB">
      <w:pPr>
        <w:rPr>
          <w:rFonts w:ascii="Arial" w:hAnsi="Arial" w:cs="Arial"/>
          <w:sz w:val="20"/>
          <w:szCs w:val="20"/>
        </w:rPr>
      </w:pPr>
      <w:r w:rsidRPr="008D4ADB">
        <w:rPr>
          <w:rFonts w:ascii="Arial" w:hAnsi="Arial" w:cs="Arial"/>
          <w:sz w:val="20"/>
          <w:szCs w:val="20"/>
        </w:rPr>
        <w:t>Namen pilotnega projekta Evropske regije na področju socialnega gospodarstva 2018 je vzpostaviti učinkovite mreže med deležniki in povečati obveščenost o pomenu in možnostih socialnega gospodarstva na regionalni in lokalni ravni. S projektom želi Evropska komisija povezati lokalne oblasti, socialna podjetja in inovatorje na področju socialnega gospodarstva.</w:t>
      </w:r>
    </w:p>
    <w:p w:rsidR="00EC297E" w:rsidRPr="008D4ADB" w:rsidRDefault="00EC297E" w:rsidP="008D4ADB">
      <w:pPr>
        <w:rPr>
          <w:rFonts w:ascii="Arial" w:hAnsi="Arial" w:cs="Arial"/>
          <w:sz w:val="20"/>
          <w:szCs w:val="20"/>
        </w:rPr>
      </w:pPr>
      <w:r w:rsidRPr="008D4ADB">
        <w:rPr>
          <w:rFonts w:ascii="Arial" w:hAnsi="Arial" w:cs="Arial"/>
          <w:sz w:val="20"/>
          <w:szCs w:val="20"/>
        </w:rPr>
        <w:t>Predvidene so razprave o različnih temah z vidika lokalne ravni, kot so krepitev zmogljivosti, povezave med klasičnimi podjetji in socialnimi podjetji, sodelovalno podjetništvo za mlade, socialne inovacije.</w:t>
      </w:r>
    </w:p>
    <w:p w:rsidR="00EC297E" w:rsidRPr="008D4ADB" w:rsidRDefault="00EC297E" w:rsidP="008D4ADB">
      <w:pPr>
        <w:rPr>
          <w:rFonts w:ascii="Arial" w:hAnsi="Arial" w:cs="Arial"/>
          <w:sz w:val="20"/>
          <w:szCs w:val="20"/>
        </w:rPr>
      </w:pPr>
      <w:r w:rsidRPr="008D4ADB">
        <w:rPr>
          <w:rFonts w:ascii="Arial" w:hAnsi="Arial" w:cs="Arial"/>
          <w:sz w:val="20"/>
          <w:szCs w:val="20"/>
        </w:rPr>
        <w:t>Rezultate razprav na lokalni ravni, predloge za prihodnost in najboljše prakse bodo predstavili na</w:t>
      </w:r>
      <w:r w:rsidR="008D4ADB" w:rsidRPr="008D4ADB">
        <w:rPr>
          <w:rFonts w:ascii="Arial" w:hAnsi="Arial" w:cs="Arial"/>
          <w:sz w:val="20"/>
          <w:szCs w:val="20"/>
        </w:rPr>
        <w:t xml:space="preserve"> forumu o globalnem socialnem gospodarstvu, ki bo v Španiji v Bilbau oktobra 2018, pa na letošnjih evropskih dneh regij in mest, ki bodo od 8. do 11. oktobra 2018 v Bruslju. </w:t>
      </w:r>
    </w:p>
    <w:p w:rsidR="008D4ADB" w:rsidRPr="00356589" w:rsidRDefault="008D4ADB" w:rsidP="008D4ADB">
      <w:pPr>
        <w:rPr>
          <w:rFonts w:ascii="Arial" w:hAnsi="Arial" w:cs="Arial"/>
          <w:b/>
          <w:sz w:val="20"/>
          <w:szCs w:val="20"/>
        </w:rPr>
      </w:pPr>
      <w:r w:rsidRPr="00356589">
        <w:rPr>
          <w:rFonts w:ascii="Arial" w:hAnsi="Arial" w:cs="Arial"/>
          <w:b/>
          <w:sz w:val="20"/>
          <w:szCs w:val="20"/>
        </w:rPr>
        <w:t>Koristne informacije:</w:t>
      </w:r>
    </w:p>
    <w:p w:rsidR="008D4ADB" w:rsidRPr="00356589" w:rsidRDefault="008D4ADB" w:rsidP="00356589">
      <w:pPr>
        <w:pStyle w:val="ListParagraph"/>
        <w:numPr>
          <w:ilvl w:val="0"/>
          <w:numId w:val="1"/>
        </w:numPr>
        <w:rPr>
          <w:rFonts w:ascii="Arial" w:hAnsi="Arial" w:cs="Arial"/>
          <w:sz w:val="20"/>
          <w:szCs w:val="20"/>
        </w:rPr>
      </w:pPr>
      <w:r w:rsidRPr="00356589">
        <w:rPr>
          <w:rFonts w:ascii="Arial" w:hAnsi="Arial" w:cs="Arial"/>
          <w:sz w:val="20"/>
          <w:szCs w:val="20"/>
        </w:rPr>
        <w:t>Sporočilo o projektu:</w:t>
      </w:r>
    </w:p>
    <w:p w:rsidR="008D4ADB" w:rsidRPr="00356589" w:rsidRDefault="00FB2545" w:rsidP="00356589">
      <w:pPr>
        <w:pStyle w:val="ListParagraph"/>
        <w:numPr>
          <w:ilvl w:val="0"/>
          <w:numId w:val="1"/>
        </w:numPr>
        <w:rPr>
          <w:rFonts w:ascii="Arial" w:hAnsi="Arial" w:cs="Arial"/>
          <w:sz w:val="20"/>
          <w:szCs w:val="20"/>
        </w:rPr>
      </w:pPr>
      <w:hyperlink r:id="rId7" w:history="1">
        <w:r w:rsidR="008D4ADB" w:rsidRPr="00356589">
          <w:rPr>
            <w:rStyle w:val="Hyperlink"/>
            <w:rFonts w:ascii="Arial" w:hAnsi="Arial" w:cs="Arial"/>
            <w:sz w:val="20"/>
            <w:szCs w:val="20"/>
          </w:rPr>
          <w:t>http://ec.europa.eu/growth/content/european-social-economy-regions-2018-pilot_en</w:t>
        </w:r>
      </w:hyperlink>
    </w:p>
    <w:p w:rsidR="008D4ADB" w:rsidRPr="008D4ADB" w:rsidRDefault="008D4ADB" w:rsidP="008D4ADB">
      <w:pPr>
        <w:rPr>
          <w:rFonts w:ascii="Arial" w:hAnsi="Arial" w:cs="Arial"/>
          <w:sz w:val="20"/>
          <w:szCs w:val="20"/>
        </w:rPr>
      </w:pPr>
      <w:r w:rsidRPr="008D4ADB">
        <w:rPr>
          <w:rFonts w:ascii="Arial" w:hAnsi="Arial" w:cs="Arial"/>
          <w:sz w:val="20"/>
          <w:szCs w:val="20"/>
        </w:rPr>
        <w:t>Pripravila:</w:t>
      </w:r>
    </w:p>
    <w:p w:rsidR="008D4ADB" w:rsidRPr="008D4ADB" w:rsidRDefault="008D4ADB" w:rsidP="008D4ADB">
      <w:pPr>
        <w:rPr>
          <w:rFonts w:ascii="Arial" w:hAnsi="Arial" w:cs="Arial"/>
          <w:sz w:val="20"/>
          <w:szCs w:val="20"/>
        </w:rPr>
      </w:pPr>
      <w:r w:rsidRPr="008D4ADB">
        <w:rPr>
          <w:rFonts w:ascii="Arial" w:hAnsi="Arial" w:cs="Arial"/>
          <w:sz w:val="20"/>
          <w:szCs w:val="20"/>
        </w:rPr>
        <w:t>Darja Kocbek</w:t>
      </w:r>
    </w:p>
    <w:sectPr w:rsidR="008D4ADB" w:rsidRPr="008D4ADB"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56FC"/>
    <w:multiLevelType w:val="hybridMultilevel"/>
    <w:tmpl w:val="970AE6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C297E"/>
    <w:rsid w:val="00223D10"/>
    <w:rsid w:val="00356589"/>
    <w:rsid w:val="00465619"/>
    <w:rsid w:val="007F37F4"/>
    <w:rsid w:val="008D4ADB"/>
    <w:rsid w:val="00924CAC"/>
    <w:rsid w:val="009E4D3A"/>
    <w:rsid w:val="00B459D4"/>
    <w:rsid w:val="00EC297E"/>
    <w:rsid w:val="00FB25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3565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ADB"/>
    <w:rPr>
      <w:color w:val="0000FF" w:themeColor="hyperlink"/>
      <w:u w:val="single"/>
    </w:rPr>
  </w:style>
  <w:style w:type="paragraph" w:styleId="ListParagraph">
    <w:name w:val="List Paragraph"/>
    <w:basedOn w:val="Normal"/>
    <w:uiPriority w:val="34"/>
    <w:qFormat/>
    <w:rsid w:val="00356589"/>
    <w:pPr>
      <w:ind w:left="720"/>
      <w:contextualSpacing/>
    </w:pPr>
  </w:style>
  <w:style w:type="character" w:customStyle="1" w:styleId="Heading2Char">
    <w:name w:val="Heading 2 Char"/>
    <w:basedOn w:val="DefaultParagraphFont"/>
    <w:link w:val="Heading2"/>
    <w:uiPriority w:val="9"/>
    <w:rsid w:val="0035658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56589"/>
    <w:pPr>
      <w:spacing w:after="0"/>
    </w:pPr>
  </w:style>
  <w:style w:type="paragraph" w:styleId="BalloonText">
    <w:name w:val="Balloon Text"/>
    <w:basedOn w:val="Normal"/>
    <w:link w:val="BalloonTextChar"/>
    <w:uiPriority w:val="99"/>
    <w:semiHidden/>
    <w:unhideWhenUsed/>
    <w:rsid w:val="003565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5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europa.eu/growth/content/european-social-economy-regions-2018-pilot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271</Words>
  <Characters>1549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2018-03-28T19:01:00Z</dcterms:created>
  <dcterms:modified xsi:type="dcterms:W3CDTF">2018-04-03T09:32:00Z</dcterms:modified>
</cp:coreProperties>
</file>