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764" w:rsidRPr="00083714" w:rsidRDefault="00063764" w:rsidP="00063764">
      <w:pPr>
        <w:tabs>
          <w:tab w:val="left" w:pos="2520"/>
          <w:tab w:val="left" w:pos="2700"/>
          <w:tab w:val="left" w:pos="3120"/>
        </w:tabs>
        <w:spacing w:before="240"/>
        <w:jc w:val="center"/>
      </w:pPr>
      <w:r w:rsidRPr="00083714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3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3764" w:rsidRDefault="00063764" w:rsidP="00063764">
      <w:pPr>
        <w:pStyle w:val="Naslov2"/>
        <w:tabs>
          <w:tab w:val="left" w:pos="3120"/>
        </w:tabs>
        <w:spacing w:before="0"/>
        <w:jc w:val="center"/>
        <w:rPr>
          <w:sz w:val="22"/>
        </w:rPr>
      </w:pPr>
    </w:p>
    <w:p w:rsidR="00063764" w:rsidRPr="00083714" w:rsidRDefault="00063764" w:rsidP="00063764">
      <w:pPr>
        <w:pStyle w:val="Naslov2"/>
        <w:tabs>
          <w:tab w:val="left" w:pos="3120"/>
        </w:tabs>
        <w:spacing w:before="0"/>
        <w:jc w:val="center"/>
        <w:rPr>
          <w:b w:val="0"/>
          <w:bCs w:val="0"/>
          <w:i/>
          <w:iCs/>
          <w:sz w:val="22"/>
        </w:rPr>
      </w:pPr>
      <w:r w:rsidRPr="00083714">
        <w:rPr>
          <w:sz w:val="22"/>
        </w:rPr>
        <w:t>Slovensko gospodarsko in raziskovalno združenje, Bruselj</w:t>
      </w:r>
    </w:p>
    <w:p w:rsidR="00063764" w:rsidRPr="00083714" w:rsidRDefault="00063764" w:rsidP="00063764">
      <w:pPr>
        <w:pBdr>
          <w:bottom w:val="single" w:sz="6" w:space="1" w:color="auto"/>
        </w:pBdr>
        <w:tabs>
          <w:tab w:val="left" w:pos="3120"/>
        </w:tabs>
        <w:jc w:val="center"/>
        <w:rPr>
          <w:sz w:val="16"/>
          <w:szCs w:val="16"/>
        </w:rPr>
      </w:pPr>
    </w:p>
    <w:p w:rsidR="00063764" w:rsidRDefault="00063764" w:rsidP="00063764">
      <w:pPr>
        <w:tabs>
          <w:tab w:val="left" w:pos="3120"/>
        </w:tabs>
        <w:rPr>
          <w:b/>
        </w:rPr>
      </w:pPr>
      <w:r w:rsidRPr="00083714">
        <w:rPr>
          <w:b/>
        </w:rPr>
        <w:tab/>
      </w:r>
      <w:r>
        <w:rPr>
          <w:b/>
        </w:rPr>
        <w:t>Občasna informacija članom 53</w:t>
      </w:r>
      <w:r w:rsidRPr="00083714">
        <w:rPr>
          <w:b/>
        </w:rPr>
        <w:t xml:space="preserve"> – 20</w:t>
      </w:r>
      <w:r>
        <w:rPr>
          <w:b/>
        </w:rPr>
        <w:t>21</w:t>
      </w:r>
    </w:p>
    <w:p w:rsidR="00063764" w:rsidRPr="00050C1F" w:rsidRDefault="00063764" w:rsidP="00063764">
      <w:pPr>
        <w:tabs>
          <w:tab w:val="left" w:pos="3120"/>
        </w:tabs>
        <w:jc w:val="center"/>
        <w:rPr>
          <w:b/>
        </w:rPr>
      </w:pPr>
      <w:r>
        <w:rPr>
          <w:b/>
        </w:rPr>
        <w:t xml:space="preserve">29. marec </w:t>
      </w:r>
      <w:r w:rsidRPr="00083714">
        <w:rPr>
          <w:b/>
        </w:rPr>
        <w:t xml:space="preserve"> 20</w:t>
      </w:r>
      <w:r>
        <w:rPr>
          <w:b/>
        </w:rPr>
        <w:t>21</w:t>
      </w:r>
    </w:p>
    <w:p w:rsidR="00063764" w:rsidRDefault="00063764" w:rsidP="00063764">
      <w:pPr>
        <w:jc w:val="center"/>
        <w:rPr>
          <w:rFonts w:ascii="Arial" w:hAnsi="Arial" w:cs="Arial"/>
          <w:b/>
          <w:i/>
        </w:rPr>
      </w:pPr>
      <w:r>
        <w:rPr>
          <w:b/>
          <w:color w:val="993300"/>
          <w:sz w:val="32"/>
          <w:szCs w:val="32"/>
        </w:rPr>
        <w:t xml:space="preserve">Projekt TECHNEQUALITY je </w:t>
      </w:r>
      <w:r w:rsidR="00C3091F">
        <w:rPr>
          <w:b/>
          <w:color w:val="993300"/>
          <w:sz w:val="32"/>
          <w:szCs w:val="32"/>
        </w:rPr>
        <w:t>pomemben zaradi</w:t>
      </w:r>
      <w:r>
        <w:rPr>
          <w:b/>
          <w:color w:val="993300"/>
          <w:sz w:val="32"/>
          <w:szCs w:val="32"/>
        </w:rPr>
        <w:t xml:space="preserve"> raziskav vpliva avtomatizacije na družbo</w:t>
      </w:r>
    </w:p>
    <w:p w:rsidR="003B2441" w:rsidRPr="002D02C3" w:rsidRDefault="00536B81" w:rsidP="002D02C3">
      <w:pPr>
        <w:jc w:val="both"/>
        <w:rPr>
          <w:rFonts w:ascii="Arial" w:hAnsi="Arial" w:cs="Arial"/>
          <w:b/>
          <w:i/>
        </w:rPr>
      </w:pPr>
      <w:r w:rsidRPr="002D02C3">
        <w:rPr>
          <w:rFonts w:ascii="Arial" w:hAnsi="Arial" w:cs="Arial"/>
          <w:b/>
          <w:i/>
        </w:rPr>
        <w:t xml:space="preserve">Vpliv avtomatizacije na družbo </w:t>
      </w:r>
      <w:r w:rsidR="00ED1DF8" w:rsidRPr="002D02C3">
        <w:rPr>
          <w:rFonts w:ascii="Arial" w:hAnsi="Arial" w:cs="Arial"/>
          <w:b/>
          <w:i/>
        </w:rPr>
        <w:t xml:space="preserve"> preuč</w:t>
      </w:r>
      <w:r w:rsidRPr="002D02C3">
        <w:rPr>
          <w:rFonts w:ascii="Arial" w:hAnsi="Arial" w:cs="Arial"/>
          <w:b/>
          <w:i/>
        </w:rPr>
        <w:t>ujejo</w:t>
      </w:r>
      <w:r w:rsidR="00ED1DF8" w:rsidRPr="002D02C3">
        <w:rPr>
          <w:rFonts w:ascii="Arial" w:hAnsi="Arial" w:cs="Arial"/>
          <w:b/>
          <w:i/>
        </w:rPr>
        <w:t xml:space="preserve"> partnerji v evropskem projektu TECHNEQUALITY. Evropska komisija ga izpostavlja kot zgled, ker meni,  da je lahko v pomoč vladam pri pripravi takšnih politik, ki bodo omogočile najvišjo mogoče gospodarsko rast v korist državljanov in blažitev resne škode za družbo. Raziskovalci </w:t>
      </w:r>
      <w:r w:rsidRPr="002D02C3">
        <w:rPr>
          <w:rFonts w:ascii="Arial" w:hAnsi="Arial" w:cs="Arial"/>
          <w:b/>
          <w:i/>
        </w:rPr>
        <w:t>iščejo</w:t>
      </w:r>
      <w:r w:rsidR="00ED1DF8" w:rsidRPr="002D02C3">
        <w:rPr>
          <w:rFonts w:ascii="Arial" w:hAnsi="Arial" w:cs="Arial"/>
          <w:b/>
          <w:i/>
        </w:rPr>
        <w:t xml:space="preserve"> odgovore na vprašanja, kako pripraviti izobraževalne sisteme za prihodnost, kako preoblikovati sistem socialnega zavarovanja, zmoremo plačevati takšne socialne programe.</w:t>
      </w:r>
    </w:p>
    <w:p w:rsidR="00ED1DF8" w:rsidRPr="002D02C3" w:rsidRDefault="00536B81" w:rsidP="002D02C3">
      <w:pPr>
        <w:jc w:val="both"/>
        <w:rPr>
          <w:rFonts w:ascii="Arial" w:hAnsi="Arial" w:cs="Arial"/>
          <w:sz w:val="20"/>
          <w:szCs w:val="20"/>
        </w:rPr>
      </w:pPr>
      <w:r w:rsidRPr="002D02C3">
        <w:rPr>
          <w:rFonts w:ascii="Arial" w:hAnsi="Arial" w:cs="Arial"/>
          <w:sz w:val="20"/>
          <w:szCs w:val="20"/>
        </w:rPr>
        <w:t>Ne preučujejo</w:t>
      </w:r>
      <w:r w:rsidR="005F3B03" w:rsidRPr="002D02C3">
        <w:rPr>
          <w:rFonts w:ascii="Arial" w:hAnsi="Arial" w:cs="Arial"/>
          <w:sz w:val="20"/>
          <w:szCs w:val="20"/>
        </w:rPr>
        <w:t xml:space="preserve"> samo vpliva umetne inteligence, kot so roboti, na delo, ampak kako utegne avtom</w:t>
      </w:r>
      <w:r w:rsidR="00152416" w:rsidRPr="002D02C3">
        <w:rPr>
          <w:rFonts w:ascii="Arial" w:hAnsi="Arial" w:cs="Arial"/>
          <w:sz w:val="20"/>
          <w:szCs w:val="20"/>
        </w:rPr>
        <w:t>atizacija vp</w:t>
      </w:r>
      <w:r w:rsidR="005F3B03" w:rsidRPr="002D02C3">
        <w:rPr>
          <w:rFonts w:ascii="Arial" w:hAnsi="Arial" w:cs="Arial"/>
          <w:sz w:val="20"/>
          <w:szCs w:val="20"/>
        </w:rPr>
        <w:t>livati na različne družbene skupine</w:t>
      </w:r>
      <w:r w:rsidR="00152416" w:rsidRPr="002D02C3">
        <w:rPr>
          <w:rFonts w:ascii="Arial" w:hAnsi="Arial" w:cs="Arial"/>
          <w:sz w:val="20"/>
          <w:szCs w:val="20"/>
        </w:rPr>
        <w:t xml:space="preserve"> in družbo nasploh, pa tudi, kako lahko tehnološke inovacije povečajo družbene neenakosti v EU in širše.</w:t>
      </w:r>
    </w:p>
    <w:p w:rsidR="00536B81" w:rsidRPr="002D02C3" w:rsidRDefault="00536B81" w:rsidP="002D02C3">
      <w:pPr>
        <w:jc w:val="both"/>
        <w:rPr>
          <w:rFonts w:ascii="Arial" w:hAnsi="Arial" w:cs="Arial"/>
          <w:sz w:val="20"/>
          <w:szCs w:val="20"/>
        </w:rPr>
      </w:pPr>
      <w:r w:rsidRPr="002D02C3">
        <w:rPr>
          <w:rFonts w:ascii="Arial" w:hAnsi="Arial" w:cs="Arial"/>
          <w:sz w:val="20"/>
          <w:szCs w:val="20"/>
        </w:rPr>
        <w:t xml:space="preserve">Člani konzorcija so v stikih s snovalci politik v EU, pa tudi s tistimi na nacionalni, regionalni in lokalni ravni. Pomagajo jim z nasveti , povezanimi s sistemom izobraževanja in socialne varnosti. V projektu sodelujejo tudi velika podjetja in sindikate. </w:t>
      </w:r>
    </w:p>
    <w:p w:rsidR="00536B81" w:rsidRPr="002D02C3" w:rsidRDefault="00536B81" w:rsidP="002D02C3">
      <w:pPr>
        <w:jc w:val="both"/>
        <w:rPr>
          <w:rFonts w:ascii="Arial" w:hAnsi="Arial" w:cs="Arial"/>
          <w:sz w:val="20"/>
          <w:szCs w:val="20"/>
        </w:rPr>
      </w:pPr>
      <w:r w:rsidRPr="002D02C3">
        <w:rPr>
          <w:rFonts w:ascii="Arial" w:hAnsi="Arial" w:cs="Arial"/>
          <w:sz w:val="20"/>
          <w:szCs w:val="20"/>
        </w:rPr>
        <w:t>Projekt TECHNEQUALITY je zdaj v zaključni fazi izvajanja, večina raziskav je še v teku</w:t>
      </w:r>
      <w:r w:rsidR="000B2217" w:rsidRPr="002D02C3">
        <w:rPr>
          <w:rFonts w:ascii="Arial" w:hAnsi="Arial" w:cs="Arial"/>
          <w:sz w:val="20"/>
          <w:szCs w:val="20"/>
        </w:rPr>
        <w:t xml:space="preserve">. Preliminarni rezultati pa kažejo, da ob tem, ko je avtomatizacija zelo pomembna za gospodarsko rast v EU, obstaja tveganje, da bo povzročila nestabilnost v družbi, povečala družbeno </w:t>
      </w:r>
      <w:proofErr w:type="spellStart"/>
      <w:r w:rsidR="000B2217" w:rsidRPr="002D02C3">
        <w:rPr>
          <w:rFonts w:ascii="Arial" w:hAnsi="Arial" w:cs="Arial"/>
          <w:sz w:val="20"/>
          <w:szCs w:val="20"/>
        </w:rPr>
        <w:t>nerenakost</w:t>
      </w:r>
      <w:proofErr w:type="spellEnd"/>
      <w:r w:rsidR="000B2217" w:rsidRPr="002D02C3">
        <w:rPr>
          <w:rFonts w:ascii="Arial" w:hAnsi="Arial" w:cs="Arial"/>
          <w:sz w:val="20"/>
          <w:szCs w:val="20"/>
        </w:rPr>
        <w:t>, zmanjšala družbeno mobilnost in povzročila nove socialne napetosti.</w:t>
      </w:r>
    </w:p>
    <w:p w:rsidR="000B2217" w:rsidRPr="002D02C3" w:rsidRDefault="000B2217" w:rsidP="002D02C3">
      <w:pPr>
        <w:jc w:val="both"/>
        <w:rPr>
          <w:rFonts w:ascii="Arial" w:hAnsi="Arial" w:cs="Arial"/>
          <w:b/>
          <w:sz w:val="20"/>
          <w:szCs w:val="20"/>
        </w:rPr>
      </w:pPr>
      <w:r w:rsidRPr="002D02C3">
        <w:rPr>
          <w:rFonts w:ascii="Arial" w:hAnsi="Arial" w:cs="Arial"/>
          <w:b/>
          <w:sz w:val="20"/>
          <w:szCs w:val="20"/>
        </w:rPr>
        <w:t>Koristne informacije:</w:t>
      </w:r>
    </w:p>
    <w:p w:rsidR="000B2217" w:rsidRPr="002D02C3" w:rsidRDefault="000B2217" w:rsidP="002D02C3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2D02C3">
        <w:rPr>
          <w:rFonts w:ascii="Arial" w:hAnsi="Arial" w:cs="Arial"/>
          <w:sz w:val="20"/>
          <w:szCs w:val="20"/>
        </w:rPr>
        <w:t>Spletna stran projekta:</w:t>
      </w:r>
    </w:p>
    <w:p w:rsidR="000B2217" w:rsidRPr="002D02C3" w:rsidRDefault="000B2217" w:rsidP="002D02C3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6" w:history="1">
        <w:r w:rsidRPr="002D02C3">
          <w:rPr>
            <w:rStyle w:val="Hiperpovezava"/>
            <w:rFonts w:ascii="Arial" w:hAnsi="Arial" w:cs="Arial"/>
            <w:sz w:val="20"/>
            <w:szCs w:val="20"/>
          </w:rPr>
          <w:t>https://technequality-project.eu/</w:t>
        </w:r>
      </w:hyperlink>
    </w:p>
    <w:p w:rsidR="000B2217" w:rsidRPr="002D02C3" w:rsidRDefault="000B2217" w:rsidP="002D02C3">
      <w:pPr>
        <w:spacing w:after="0"/>
        <w:jc w:val="both"/>
        <w:rPr>
          <w:rFonts w:ascii="Arial" w:hAnsi="Arial" w:cs="Arial"/>
          <w:sz w:val="20"/>
          <w:szCs w:val="20"/>
        </w:rPr>
      </w:pPr>
      <w:r w:rsidRPr="002D02C3">
        <w:rPr>
          <w:rFonts w:ascii="Arial" w:hAnsi="Arial" w:cs="Arial"/>
          <w:sz w:val="20"/>
          <w:szCs w:val="20"/>
        </w:rPr>
        <w:t>Pripravila:</w:t>
      </w:r>
    </w:p>
    <w:p w:rsidR="000B2217" w:rsidRPr="002D02C3" w:rsidRDefault="000B2217" w:rsidP="002D02C3">
      <w:pPr>
        <w:spacing w:after="0"/>
        <w:jc w:val="both"/>
        <w:rPr>
          <w:rFonts w:ascii="Arial" w:hAnsi="Arial" w:cs="Arial"/>
          <w:sz w:val="20"/>
          <w:szCs w:val="20"/>
        </w:rPr>
      </w:pPr>
      <w:r w:rsidRPr="002D02C3">
        <w:rPr>
          <w:rFonts w:ascii="Arial" w:hAnsi="Arial" w:cs="Arial"/>
          <w:sz w:val="20"/>
          <w:szCs w:val="20"/>
        </w:rPr>
        <w:t>Darja Kocbek</w:t>
      </w:r>
    </w:p>
    <w:sectPr w:rsidR="000B2217" w:rsidRPr="002D02C3" w:rsidSect="003B24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D47DAE"/>
    <w:multiLevelType w:val="hybridMultilevel"/>
    <w:tmpl w:val="B96018F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D1DF8"/>
    <w:rsid w:val="00063764"/>
    <w:rsid w:val="000B2217"/>
    <w:rsid w:val="00152416"/>
    <w:rsid w:val="002D02C3"/>
    <w:rsid w:val="003B2441"/>
    <w:rsid w:val="00536B81"/>
    <w:rsid w:val="005F3B03"/>
    <w:rsid w:val="00C3091F"/>
    <w:rsid w:val="00ED1D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3B2441"/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06376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0B2217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2D02C3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semiHidden/>
    <w:rsid w:val="0006376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637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637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chnequality-project.e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6</cp:revision>
  <dcterms:created xsi:type="dcterms:W3CDTF">2021-03-25T13:00:00Z</dcterms:created>
  <dcterms:modified xsi:type="dcterms:W3CDTF">2021-03-25T13:33:00Z</dcterms:modified>
</cp:coreProperties>
</file>