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05" w:rsidRDefault="006E4C05" w:rsidP="006E4C05">
      <w:pPr>
        <w:rPr>
          <w:rFonts w:ascii="Arial" w:hAnsi="Arial" w:cs="Arial"/>
          <w:b/>
          <w:i/>
        </w:rPr>
      </w:pPr>
    </w:p>
    <w:p w:rsidR="00C252A5" w:rsidRDefault="00C252A5" w:rsidP="00C252A5">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252A5" w:rsidRDefault="00C252A5" w:rsidP="00C252A5">
      <w:pPr>
        <w:pStyle w:val="Naslov2"/>
        <w:tabs>
          <w:tab w:val="left" w:pos="3120"/>
        </w:tabs>
        <w:jc w:val="center"/>
        <w:rPr>
          <w:b w:val="0"/>
          <w:bCs w:val="0"/>
          <w:i/>
          <w:iCs/>
          <w:sz w:val="22"/>
        </w:rPr>
      </w:pPr>
      <w:r>
        <w:rPr>
          <w:b w:val="0"/>
          <w:bCs w:val="0"/>
          <w:sz w:val="22"/>
        </w:rPr>
        <w:t>Slovensko gospodarsko in raziskovalno združenje, Bruselj</w:t>
      </w:r>
    </w:p>
    <w:p w:rsidR="00C252A5" w:rsidRDefault="00C252A5" w:rsidP="00C252A5">
      <w:pPr>
        <w:pBdr>
          <w:bottom w:val="single" w:sz="6" w:space="1" w:color="auto"/>
        </w:pBdr>
        <w:tabs>
          <w:tab w:val="left" w:pos="3120"/>
        </w:tabs>
        <w:jc w:val="center"/>
        <w:rPr>
          <w:sz w:val="16"/>
          <w:szCs w:val="16"/>
        </w:rPr>
      </w:pPr>
    </w:p>
    <w:p w:rsidR="00C252A5" w:rsidRDefault="00C252A5" w:rsidP="00C252A5">
      <w:pPr>
        <w:tabs>
          <w:tab w:val="left" w:pos="3120"/>
        </w:tabs>
        <w:rPr>
          <w:rFonts w:ascii="Arial" w:hAnsi="Arial" w:cs="Arial"/>
          <w:b/>
        </w:rPr>
      </w:pPr>
    </w:p>
    <w:p w:rsidR="00C252A5" w:rsidRPr="00047AA1" w:rsidRDefault="00497D82" w:rsidP="00C252A5">
      <w:pPr>
        <w:tabs>
          <w:tab w:val="left" w:pos="3120"/>
        </w:tabs>
        <w:jc w:val="center"/>
        <w:rPr>
          <w:rFonts w:ascii="Arial" w:hAnsi="Arial" w:cs="Arial"/>
          <w:b/>
        </w:rPr>
      </w:pPr>
      <w:r>
        <w:rPr>
          <w:rFonts w:ascii="Arial" w:hAnsi="Arial" w:cs="Arial"/>
          <w:b/>
        </w:rPr>
        <w:t>Občasna informacija članom 45</w:t>
      </w:r>
      <w:r w:rsidR="00C252A5" w:rsidRPr="00047AA1">
        <w:rPr>
          <w:rFonts w:ascii="Arial" w:hAnsi="Arial" w:cs="Arial"/>
          <w:b/>
        </w:rPr>
        <w:t xml:space="preserve"> – 2017</w:t>
      </w:r>
    </w:p>
    <w:p w:rsidR="00C252A5" w:rsidRPr="00C252A5" w:rsidRDefault="00497D82" w:rsidP="00C252A5">
      <w:pPr>
        <w:tabs>
          <w:tab w:val="left" w:pos="3120"/>
        </w:tabs>
        <w:jc w:val="center"/>
        <w:rPr>
          <w:rFonts w:ascii="Arial" w:hAnsi="Arial" w:cs="Arial"/>
          <w:b/>
        </w:rPr>
      </w:pPr>
      <w:r>
        <w:rPr>
          <w:rFonts w:ascii="Arial" w:hAnsi="Arial" w:cs="Arial"/>
          <w:b/>
        </w:rPr>
        <w:t>20</w:t>
      </w:r>
      <w:r w:rsidR="00C252A5" w:rsidRPr="00047AA1">
        <w:rPr>
          <w:rFonts w:ascii="Arial" w:hAnsi="Arial" w:cs="Arial"/>
          <w:b/>
        </w:rPr>
        <w:t>. marec 2017</w:t>
      </w:r>
    </w:p>
    <w:p w:rsidR="006E4C05" w:rsidRDefault="00C252A5" w:rsidP="00C252A5">
      <w:pPr>
        <w:jc w:val="center"/>
        <w:rPr>
          <w:rFonts w:ascii="Arial" w:hAnsi="Arial" w:cs="Arial"/>
          <w:b/>
          <w:i/>
        </w:rPr>
      </w:pPr>
      <w:r>
        <w:rPr>
          <w:rFonts w:ascii="Arial" w:hAnsi="Arial" w:cs="Arial"/>
          <w:b/>
          <w:color w:val="993300"/>
          <w:sz w:val="32"/>
          <w:szCs w:val="32"/>
        </w:rPr>
        <w:t>Zgledna povezava raziskovalnih ustanov v raziskovalnem projektu o človekovih pravicah</w:t>
      </w:r>
    </w:p>
    <w:p w:rsidR="00B459D4" w:rsidRPr="006E4C05" w:rsidRDefault="000E6581" w:rsidP="006E4C05">
      <w:pPr>
        <w:rPr>
          <w:rFonts w:ascii="Arial" w:hAnsi="Arial" w:cs="Arial"/>
          <w:b/>
          <w:i/>
        </w:rPr>
      </w:pPr>
      <w:r w:rsidRPr="006E4C05">
        <w:rPr>
          <w:rFonts w:ascii="Arial" w:hAnsi="Arial" w:cs="Arial"/>
          <w:b/>
          <w:i/>
        </w:rPr>
        <w:t xml:space="preserve">V projektu </w:t>
      </w:r>
      <w:proofErr w:type="spellStart"/>
      <w:r w:rsidRPr="006E4C05">
        <w:rPr>
          <w:rFonts w:ascii="Arial" w:hAnsi="Arial" w:cs="Arial"/>
          <w:b/>
          <w:i/>
        </w:rPr>
        <w:t>Hurmur</w:t>
      </w:r>
      <w:proofErr w:type="spellEnd"/>
      <w:r w:rsidRPr="006E4C05">
        <w:rPr>
          <w:rFonts w:ascii="Arial" w:hAnsi="Arial" w:cs="Arial"/>
          <w:b/>
          <w:i/>
        </w:rPr>
        <w:t xml:space="preserve"> so se </w:t>
      </w:r>
      <w:r w:rsidR="009A6E05" w:rsidRPr="006E4C05">
        <w:rPr>
          <w:rFonts w:ascii="Arial" w:hAnsi="Arial" w:cs="Arial"/>
          <w:b/>
          <w:i/>
        </w:rPr>
        <w:t>povezali</w:t>
      </w:r>
      <w:r w:rsidRPr="006E4C05">
        <w:rPr>
          <w:rFonts w:ascii="Arial" w:hAnsi="Arial" w:cs="Arial"/>
          <w:b/>
          <w:i/>
        </w:rPr>
        <w:t xml:space="preserve"> univerza v Ta</w:t>
      </w:r>
      <w:r w:rsidR="009A6E05" w:rsidRPr="006E4C05">
        <w:rPr>
          <w:rFonts w:ascii="Arial" w:hAnsi="Arial" w:cs="Arial"/>
          <w:b/>
          <w:i/>
        </w:rPr>
        <w:t xml:space="preserve">linu, danski inštitut za človekove pravice in nemški inštitut za mednarodno pravo </w:t>
      </w:r>
      <w:proofErr w:type="spellStart"/>
      <w:r w:rsidR="009A6E05" w:rsidRPr="006E4C05">
        <w:rPr>
          <w:rFonts w:ascii="Arial" w:hAnsi="Arial" w:cs="Arial"/>
          <w:b/>
          <w:i/>
        </w:rPr>
        <w:t>Walther</w:t>
      </w:r>
      <w:proofErr w:type="spellEnd"/>
      <w:r w:rsidR="009A6E05" w:rsidRPr="006E4C05">
        <w:rPr>
          <w:rFonts w:ascii="Arial" w:hAnsi="Arial" w:cs="Arial"/>
          <w:b/>
          <w:i/>
        </w:rPr>
        <w:t xml:space="preserve"> </w:t>
      </w:r>
      <w:proofErr w:type="spellStart"/>
      <w:r w:rsidR="009A6E05" w:rsidRPr="006E4C05">
        <w:rPr>
          <w:rFonts w:ascii="Arial" w:hAnsi="Arial" w:cs="Arial"/>
          <w:b/>
          <w:i/>
        </w:rPr>
        <w:t>Schücking</w:t>
      </w:r>
      <w:proofErr w:type="spellEnd"/>
      <w:r w:rsidR="009A6E05" w:rsidRPr="006E4C05">
        <w:rPr>
          <w:rFonts w:ascii="Arial" w:hAnsi="Arial" w:cs="Arial"/>
          <w:b/>
          <w:i/>
        </w:rPr>
        <w:t xml:space="preserve">. Do decembra 2018 </w:t>
      </w:r>
      <w:r w:rsidRPr="006E4C05">
        <w:rPr>
          <w:rFonts w:ascii="Arial" w:hAnsi="Arial" w:cs="Arial"/>
          <w:b/>
          <w:i/>
        </w:rPr>
        <w:t xml:space="preserve">bodo </w:t>
      </w:r>
      <w:r w:rsidR="009A6E05" w:rsidRPr="006E4C05">
        <w:rPr>
          <w:rFonts w:ascii="Arial" w:hAnsi="Arial" w:cs="Arial"/>
          <w:b/>
          <w:i/>
        </w:rPr>
        <w:t xml:space="preserve">skupaj </w:t>
      </w:r>
      <w:r w:rsidRPr="006E4C05">
        <w:rPr>
          <w:rFonts w:ascii="Arial" w:hAnsi="Arial" w:cs="Arial"/>
          <w:b/>
          <w:i/>
        </w:rPr>
        <w:t>raziskovali na področju človekovih pravic ter si tako prizadevali za povečanje odličnosti raziskav na tem področju. Pravna fakulteta na univerzi Talin naj bi prek tega projekta postala voditelj na področju raziskav človekovih pravic  v baltski regiji.</w:t>
      </w:r>
    </w:p>
    <w:p w:rsidR="000E6581" w:rsidRPr="006E4C05" w:rsidRDefault="000E6581" w:rsidP="006E4C05">
      <w:pPr>
        <w:rPr>
          <w:rFonts w:ascii="Arial" w:hAnsi="Arial" w:cs="Arial"/>
          <w:sz w:val="20"/>
          <w:szCs w:val="20"/>
        </w:rPr>
      </w:pPr>
      <w:r w:rsidRPr="006E4C05">
        <w:rPr>
          <w:rFonts w:ascii="Arial" w:hAnsi="Arial" w:cs="Arial"/>
          <w:sz w:val="20"/>
          <w:szCs w:val="20"/>
        </w:rPr>
        <w:t>Ustanovila je že mednarodni raziskovalni center za temeljne pravice, načrtuje tudi nov projekt za raziskovanje sprejemljive narave človekovih pravic in sodobna družba. Njegov namen bo tudi povezati estonske, baltske in ruske raziskovalce s področja človekovih pravic, pa tudi aktiviste s tega področja.</w:t>
      </w:r>
    </w:p>
    <w:p w:rsidR="000E6581" w:rsidRPr="006E4C05" w:rsidRDefault="000E6581" w:rsidP="006E4C05">
      <w:pPr>
        <w:rPr>
          <w:rFonts w:ascii="Arial" w:hAnsi="Arial" w:cs="Arial"/>
          <w:sz w:val="20"/>
          <w:szCs w:val="20"/>
        </w:rPr>
      </w:pPr>
      <w:r w:rsidRPr="006E4C05">
        <w:rPr>
          <w:rFonts w:ascii="Arial" w:hAnsi="Arial" w:cs="Arial"/>
          <w:sz w:val="20"/>
          <w:szCs w:val="20"/>
        </w:rPr>
        <w:t xml:space="preserve">V okviru projekta je predvidena tudi izdaja novega akademskega časopisa </w:t>
      </w:r>
      <w:proofErr w:type="spellStart"/>
      <w:r w:rsidRPr="006E4C05">
        <w:rPr>
          <w:rFonts w:ascii="Arial" w:hAnsi="Arial" w:cs="Arial"/>
          <w:sz w:val="20"/>
          <w:szCs w:val="20"/>
        </w:rPr>
        <w:t>East</w:t>
      </w:r>
      <w:proofErr w:type="spellEnd"/>
      <w:r w:rsidRPr="006E4C05">
        <w:rPr>
          <w:rFonts w:ascii="Arial" w:hAnsi="Arial" w:cs="Arial"/>
          <w:sz w:val="20"/>
          <w:szCs w:val="20"/>
        </w:rPr>
        <w:t xml:space="preserve"> </w:t>
      </w:r>
      <w:proofErr w:type="spellStart"/>
      <w:r w:rsidRPr="006E4C05">
        <w:rPr>
          <w:rFonts w:ascii="Arial" w:hAnsi="Arial" w:cs="Arial"/>
          <w:sz w:val="20"/>
          <w:szCs w:val="20"/>
        </w:rPr>
        <w:t>European</w:t>
      </w:r>
      <w:proofErr w:type="spellEnd"/>
      <w:r w:rsidRPr="006E4C05">
        <w:rPr>
          <w:rFonts w:ascii="Arial" w:hAnsi="Arial" w:cs="Arial"/>
          <w:sz w:val="20"/>
          <w:szCs w:val="20"/>
        </w:rPr>
        <w:t xml:space="preserve"> </w:t>
      </w:r>
      <w:proofErr w:type="spellStart"/>
      <w:r w:rsidRPr="006E4C05">
        <w:rPr>
          <w:rFonts w:ascii="Arial" w:hAnsi="Arial" w:cs="Arial"/>
          <w:sz w:val="20"/>
          <w:szCs w:val="20"/>
        </w:rPr>
        <w:t>Yearbook</w:t>
      </w:r>
      <w:proofErr w:type="spellEnd"/>
      <w:r w:rsidRPr="006E4C05">
        <w:rPr>
          <w:rFonts w:ascii="Arial" w:hAnsi="Arial" w:cs="Arial"/>
          <w:sz w:val="20"/>
          <w:szCs w:val="20"/>
        </w:rPr>
        <w:t xml:space="preserve"> on Human </w:t>
      </w:r>
      <w:proofErr w:type="spellStart"/>
      <w:r w:rsidRPr="006E4C05">
        <w:rPr>
          <w:rFonts w:ascii="Arial" w:hAnsi="Arial" w:cs="Arial"/>
          <w:sz w:val="20"/>
          <w:szCs w:val="20"/>
        </w:rPr>
        <w:t>Rights</w:t>
      </w:r>
      <w:proofErr w:type="spellEnd"/>
      <w:r w:rsidRPr="006E4C05">
        <w:rPr>
          <w:rFonts w:ascii="Arial" w:hAnsi="Arial" w:cs="Arial"/>
          <w:sz w:val="20"/>
          <w:szCs w:val="20"/>
        </w:rPr>
        <w:t xml:space="preserve"> v letu 2018. Predviden je kot časopis, v katerem bodo lahko strokovnjaki iz Vzhodne Evrope objavljali članke o človekovih pravicah v regiji in širše, v njem bodo lahko objavljali članke, ki so pomembni za Vzhodno Evropo, tudi avtorji iz drugih regij.</w:t>
      </w:r>
    </w:p>
    <w:p w:rsidR="000E6581" w:rsidRPr="006E4C05" w:rsidRDefault="000E6581" w:rsidP="006E4C05">
      <w:pPr>
        <w:rPr>
          <w:rFonts w:ascii="Arial" w:hAnsi="Arial" w:cs="Arial"/>
          <w:b/>
          <w:sz w:val="20"/>
          <w:szCs w:val="20"/>
        </w:rPr>
      </w:pPr>
      <w:r w:rsidRPr="006E4C05">
        <w:rPr>
          <w:rFonts w:ascii="Arial" w:hAnsi="Arial" w:cs="Arial"/>
          <w:b/>
          <w:sz w:val="20"/>
          <w:szCs w:val="20"/>
        </w:rPr>
        <w:t>Koristne informacije:</w:t>
      </w:r>
    </w:p>
    <w:p w:rsidR="000E6581" w:rsidRPr="006E4C05" w:rsidRDefault="000E6581" w:rsidP="006E4C05">
      <w:pPr>
        <w:pStyle w:val="Odstavekseznama"/>
        <w:numPr>
          <w:ilvl w:val="0"/>
          <w:numId w:val="1"/>
        </w:numPr>
        <w:rPr>
          <w:rFonts w:ascii="Arial" w:hAnsi="Arial" w:cs="Arial"/>
          <w:sz w:val="20"/>
          <w:szCs w:val="20"/>
        </w:rPr>
      </w:pPr>
      <w:r w:rsidRPr="006E4C05">
        <w:rPr>
          <w:rFonts w:ascii="Arial" w:hAnsi="Arial" w:cs="Arial"/>
          <w:sz w:val="20"/>
          <w:szCs w:val="20"/>
        </w:rPr>
        <w:t>Spletna stran projekta HURMUR:</w:t>
      </w:r>
    </w:p>
    <w:p w:rsidR="000E6581" w:rsidRPr="006E4C05" w:rsidRDefault="0030149E" w:rsidP="006E4C05">
      <w:pPr>
        <w:pStyle w:val="Odstavekseznama"/>
        <w:numPr>
          <w:ilvl w:val="0"/>
          <w:numId w:val="1"/>
        </w:numPr>
        <w:rPr>
          <w:rFonts w:ascii="Arial" w:hAnsi="Arial" w:cs="Arial"/>
          <w:sz w:val="20"/>
          <w:szCs w:val="20"/>
        </w:rPr>
      </w:pPr>
      <w:hyperlink r:id="rId6" w:history="1">
        <w:r w:rsidR="00C115D2" w:rsidRPr="006E4C05">
          <w:rPr>
            <w:rStyle w:val="Hiperpovezava"/>
            <w:rFonts w:ascii="Arial" w:hAnsi="Arial" w:cs="Arial"/>
            <w:sz w:val="20"/>
            <w:szCs w:val="20"/>
          </w:rPr>
          <w:t>http://hur-mur.eu/</w:t>
        </w:r>
      </w:hyperlink>
    </w:p>
    <w:p w:rsidR="00C115D2" w:rsidRPr="006E4C05" w:rsidRDefault="00C115D2" w:rsidP="006E4C05">
      <w:pPr>
        <w:rPr>
          <w:rFonts w:ascii="Arial" w:hAnsi="Arial" w:cs="Arial"/>
          <w:sz w:val="20"/>
          <w:szCs w:val="20"/>
        </w:rPr>
      </w:pPr>
      <w:r w:rsidRPr="006E4C05">
        <w:rPr>
          <w:rFonts w:ascii="Arial" w:hAnsi="Arial" w:cs="Arial"/>
          <w:sz w:val="20"/>
          <w:szCs w:val="20"/>
        </w:rPr>
        <w:t>Pripravila:</w:t>
      </w:r>
    </w:p>
    <w:p w:rsidR="00C115D2" w:rsidRPr="006E4C05" w:rsidRDefault="00C115D2" w:rsidP="006E4C05">
      <w:pPr>
        <w:rPr>
          <w:rFonts w:ascii="Arial" w:hAnsi="Arial" w:cs="Arial"/>
          <w:sz w:val="20"/>
          <w:szCs w:val="20"/>
        </w:rPr>
      </w:pPr>
      <w:r w:rsidRPr="006E4C05">
        <w:rPr>
          <w:rFonts w:ascii="Arial" w:hAnsi="Arial" w:cs="Arial"/>
          <w:sz w:val="20"/>
          <w:szCs w:val="20"/>
        </w:rPr>
        <w:t>Darja Kocbek</w:t>
      </w:r>
    </w:p>
    <w:p w:rsidR="000E6581" w:rsidRDefault="000E6581">
      <w:r>
        <w:t xml:space="preserve">  </w:t>
      </w:r>
    </w:p>
    <w:sectPr w:rsidR="000E658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D0C8F"/>
    <w:multiLevelType w:val="hybridMultilevel"/>
    <w:tmpl w:val="D870BF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6E05"/>
    <w:rsid w:val="000D290B"/>
    <w:rsid w:val="000E6581"/>
    <w:rsid w:val="0030149E"/>
    <w:rsid w:val="00497D82"/>
    <w:rsid w:val="006E4C05"/>
    <w:rsid w:val="009A6E05"/>
    <w:rsid w:val="00B459D4"/>
    <w:rsid w:val="00C115D2"/>
    <w:rsid w:val="00C252A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C252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0E6581"/>
  </w:style>
  <w:style w:type="character" w:styleId="Hiperpovezava">
    <w:name w:val="Hyperlink"/>
    <w:basedOn w:val="Privzetapisavaodstavka"/>
    <w:uiPriority w:val="99"/>
    <w:unhideWhenUsed/>
    <w:rsid w:val="00C115D2"/>
    <w:rPr>
      <w:color w:val="0000FF" w:themeColor="hyperlink"/>
      <w:u w:val="single"/>
    </w:rPr>
  </w:style>
  <w:style w:type="paragraph" w:styleId="Odstavekseznama">
    <w:name w:val="List Paragraph"/>
    <w:basedOn w:val="Navaden"/>
    <w:uiPriority w:val="34"/>
    <w:qFormat/>
    <w:rsid w:val="006E4C05"/>
    <w:pPr>
      <w:ind w:left="720"/>
      <w:contextualSpacing/>
    </w:pPr>
  </w:style>
  <w:style w:type="character" w:customStyle="1" w:styleId="Naslov2Znak">
    <w:name w:val="Naslov 2 Znak"/>
    <w:basedOn w:val="Privzetapisavaodstavka"/>
    <w:link w:val="Naslov2"/>
    <w:uiPriority w:val="9"/>
    <w:semiHidden/>
    <w:rsid w:val="00C252A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252A5"/>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25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r-mur.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212</Words>
  <Characters>1214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2017-03-15T18:04:00Z</dcterms:created>
  <dcterms:modified xsi:type="dcterms:W3CDTF">2017-03-15T19:00:00Z</dcterms:modified>
</cp:coreProperties>
</file>