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4F" w:rsidRDefault="00BF554F" w:rsidP="00BF554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F554F" w:rsidRDefault="00BF554F" w:rsidP="00BF554F">
      <w:pPr>
        <w:pStyle w:val="Naslov2"/>
        <w:tabs>
          <w:tab w:val="left" w:pos="3120"/>
        </w:tabs>
        <w:jc w:val="center"/>
        <w:rPr>
          <w:b w:val="0"/>
          <w:bCs w:val="0"/>
          <w:i/>
          <w:iCs/>
          <w:sz w:val="22"/>
        </w:rPr>
      </w:pPr>
      <w:r>
        <w:rPr>
          <w:b w:val="0"/>
          <w:bCs w:val="0"/>
          <w:sz w:val="22"/>
        </w:rPr>
        <w:t>Slovensko gospodarsko in raziskovalno združenje, Bruselj</w:t>
      </w:r>
    </w:p>
    <w:p w:rsidR="00BF554F" w:rsidRDefault="00BF554F" w:rsidP="00BF554F">
      <w:pPr>
        <w:pBdr>
          <w:bottom w:val="single" w:sz="6" w:space="1" w:color="auto"/>
        </w:pBdr>
        <w:tabs>
          <w:tab w:val="left" w:pos="3120"/>
        </w:tabs>
        <w:jc w:val="center"/>
        <w:rPr>
          <w:sz w:val="16"/>
          <w:szCs w:val="16"/>
        </w:rPr>
      </w:pPr>
    </w:p>
    <w:p w:rsidR="00BF554F" w:rsidRDefault="00BF554F" w:rsidP="00BF554F">
      <w:pPr>
        <w:tabs>
          <w:tab w:val="left" w:pos="3120"/>
        </w:tabs>
        <w:jc w:val="center"/>
        <w:rPr>
          <w:rFonts w:ascii="Arial" w:hAnsi="Arial" w:cs="Arial"/>
          <w:b/>
        </w:rPr>
      </w:pPr>
      <w:proofErr w:type="spellStart"/>
      <w:r>
        <w:rPr>
          <w:rFonts w:ascii="Arial" w:hAnsi="Arial" w:cs="Arial"/>
          <w:b/>
        </w:rPr>
        <w:t>Občasna</w:t>
      </w:r>
      <w:proofErr w:type="spellEnd"/>
      <w:r>
        <w:rPr>
          <w:rFonts w:ascii="Arial" w:hAnsi="Arial" w:cs="Arial"/>
          <w:b/>
        </w:rPr>
        <w:t xml:space="preserve"> </w:t>
      </w:r>
      <w:proofErr w:type="spellStart"/>
      <w:r>
        <w:rPr>
          <w:rFonts w:ascii="Arial" w:hAnsi="Arial" w:cs="Arial"/>
          <w:b/>
        </w:rPr>
        <w:t>informacija</w:t>
      </w:r>
      <w:proofErr w:type="spellEnd"/>
      <w:r>
        <w:rPr>
          <w:rFonts w:ascii="Arial" w:hAnsi="Arial" w:cs="Arial"/>
          <w:b/>
        </w:rPr>
        <w:t xml:space="preserve"> </w:t>
      </w:r>
      <w:proofErr w:type="spellStart"/>
      <w:r>
        <w:rPr>
          <w:rFonts w:ascii="Arial" w:hAnsi="Arial" w:cs="Arial"/>
          <w:b/>
        </w:rPr>
        <w:t>članom</w:t>
      </w:r>
      <w:proofErr w:type="spellEnd"/>
      <w:r>
        <w:rPr>
          <w:rFonts w:ascii="Arial" w:hAnsi="Arial" w:cs="Arial"/>
          <w:b/>
        </w:rPr>
        <w:t xml:space="preserve"> 43</w:t>
      </w:r>
      <w:r w:rsidRPr="002C6815">
        <w:rPr>
          <w:rFonts w:ascii="Arial" w:hAnsi="Arial" w:cs="Arial"/>
          <w:b/>
        </w:rPr>
        <w:t xml:space="preserve"> – 2017</w:t>
      </w:r>
    </w:p>
    <w:p w:rsidR="00BF554F" w:rsidRDefault="00BF554F" w:rsidP="00BF554F">
      <w:pPr>
        <w:tabs>
          <w:tab w:val="left" w:pos="3120"/>
        </w:tabs>
        <w:jc w:val="center"/>
        <w:rPr>
          <w:rFonts w:ascii="Arial" w:hAnsi="Arial" w:cs="Arial"/>
          <w:b/>
        </w:rPr>
      </w:pPr>
    </w:p>
    <w:p w:rsidR="00BF554F" w:rsidRPr="00A104D8" w:rsidRDefault="00BF554F" w:rsidP="00BF554F">
      <w:pPr>
        <w:tabs>
          <w:tab w:val="left" w:pos="3120"/>
        </w:tabs>
        <w:jc w:val="center"/>
        <w:rPr>
          <w:rFonts w:ascii="Arial" w:hAnsi="Arial" w:cs="Arial"/>
          <w:b/>
        </w:rPr>
      </w:pPr>
      <w:r>
        <w:rPr>
          <w:rFonts w:ascii="Arial" w:hAnsi="Arial" w:cs="Arial"/>
          <w:b/>
        </w:rPr>
        <w:t>13.</w:t>
      </w:r>
      <w:r w:rsidRPr="002C6815">
        <w:rPr>
          <w:rFonts w:ascii="Arial" w:hAnsi="Arial" w:cs="Arial"/>
          <w:b/>
        </w:rPr>
        <w:t xml:space="preserve"> </w:t>
      </w:r>
      <w:proofErr w:type="spellStart"/>
      <w:proofErr w:type="gramStart"/>
      <w:r>
        <w:rPr>
          <w:rFonts w:ascii="Arial" w:hAnsi="Arial" w:cs="Arial"/>
          <w:b/>
        </w:rPr>
        <w:t>marec</w:t>
      </w:r>
      <w:proofErr w:type="spellEnd"/>
      <w:proofErr w:type="gramEnd"/>
      <w:r w:rsidRPr="002C6815">
        <w:rPr>
          <w:rFonts w:ascii="Arial" w:hAnsi="Arial" w:cs="Arial"/>
          <w:b/>
        </w:rPr>
        <w:t xml:space="preserve"> 2017</w:t>
      </w:r>
    </w:p>
    <w:p w:rsidR="00BF554F" w:rsidRDefault="00BF554F" w:rsidP="00BF554F">
      <w:pPr>
        <w:jc w:val="both"/>
        <w:rPr>
          <w:rFonts w:ascii="Arial" w:hAnsi="Arial" w:cs="Arial"/>
          <w:b/>
          <w:color w:val="993300"/>
          <w:sz w:val="32"/>
          <w:szCs w:val="32"/>
        </w:rPr>
      </w:pPr>
    </w:p>
    <w:p w:rsidR="002340E6" w:rsidRPr="00BF554F" w:rsidRDefault="00BF554F" w:rsidP="00BF554F">
      <w:pPr>
        <w:jc w:val="center"/>
        <w:rPr>
          <w:rFonts w:ascii="Arial" w:hAnsi="Arial" w:cs="Arial"/>
          <w:b/>
          <w:i/>
          <w:sz w:val="22"/>
          <w:szCs w:val="22"/>
          <w:lang w:val="sl-SI"/>
        </w:rPr>
      </w:pPr>
      <w:r w:rsidRPr="00BF554F">
        <w:rPr>
          <w:rFonts w:ascii="Arial" w:hAnsi="Arial" w:cs="Arial"/>
          <w:b/>
          <w:color w:val="993300"/>
          <w:sz w:val="32"/>
          <w:szCs w:val="32"/>
          <w:lang w:val="sl-SI"/>
        </w:rPr>
        <w:t>Sodba sodišča EU o izbrisu osebnih podatkov iz registra družb</w:t>
      </w:r>
    </w:p>
    <w:p w:rsidR="002340E6" w:rsidRDefault="002340E6" w:rsidP="002340E6">
      <w:pPr>
        <w:jc w:val="both"/>
        <w:rPr>
          <w:rFonts w:ascii="Arial" w:hAnsi="Arial" w:cs="Arial"/>
          <w:b/>
          <w:i/>
          <w:sz w:val="22"/>
          <w:szCs w:val="22"/>
          <w:lang w:val="sl-SI"/>
        </w:rPr>
      </w:pPr>
    </w:p>
    <w:p w:rsidR="002340E6" w:rsidRPr="002340E6" w:rsidRDefault="002340E6" w:rsidP="002340E6">
      <w:pPr>
        <w:jc w:val="both"/>
        <w:rPr>
          <w:rFonts w:ascii="Arial" w:hAnsi="Arial" w:cs="Arial"/>
          <w:b/>
          <w:i/>
          <w:sz w:val="22"/>
          <w:szCs w:val="22"/>
          <w:lang w:val="sl-SI"/>
        </w:rPr>
      </w:pPr>
      <w:r w:rsidRPr="002340E6">
        <w:rPr>
          <w:rFonts w:ascii="Arial" w:hAnsi="Arial" w:cs="Arial"/>
          <w:b/>
          <w:i/>
          <w:sz w:val="22"/>
          <w:szCs w:val="22"/>
          <w:lang w:val="sl-SI"/>
        </w:rPr>
        <w:t xml:space="preserve">V zvezi z osebnimi podatki, ki jih vsebuje register družb, pravica biti pozabljen ne obstaja. Države članice pa lahko določijo, da se po tem, ko od prenehanja družbe mine dovolj časa, dostop tretjih oseb do teh podatkov v izjemnih primerih omeji, je odločilo sodišče EU. Poslovodja družbe, ki ji je bilo oddano naročilo za gradnjo turističnega kompleksa v Italiji, je vložil tožbo proti gospodarski zbornici v </w:t>
      </w:r>
      <w:proofErr w:type="spellStart"/>
      <w:r w:rsidRPr="002340E6">
        <w:rPr>
          <w:rFonts w:ascii="Arial" w:hAnsi="Arial" w:cs="Arial"/>
          <w:b/>
          <w:i/>
          <w:sz w:val="22"/>
          <w:szCs w:val="22"/>
          <w:lang w:val="sl-SI"/>
        </w:rPr>
        <w:t>Lecceju</w:t>
      </w:r>
      <w:proofErr w:type="spellEnd"/>
      <w:r w:rsidRPr="002340E6">
        <w:rPr>
          <w:rFonts w:ascii="Arial" w:hAnsi="Arial" w:cs="Arial"/>
          <w:b/>
          <w:i/>
          <w:sz w:val="22"/>
          <w:szCs w:val="22"/>
          <w:lang w:val="sl-SI"/>
        </w:rPr>
        <w:t xml:space="preserve">. </w:t>
      </w:r>
    </w:p>
    <w:p w:rsidR="002340E6" w:rsidRPr="002340E6" w:rsidRDefault="002340E6" w:rsidP="002340E6">
      <w:pPr>
        <w:jc w:val="both"/>
        <w:rPr>
          <w:rFonts w:ascii="Arial" w:hAnsi="Arial" w:cs="Arial"/>
          <w:sz w:val="20"/>
          <w:szCs w:val="20"/>
          <w:lang w:val="sl-SI"/>
        </w:rPr>
      </w:pPr>
    </w:p>
    <w:p w:rsidR="002340E6" w:rsidRPr="002340E6" w:rsidRDefault="002340E6" w:rsidP="002340E6">
      <w:pPr>
        <w:jc w:val="both"/>
        <w:rPr>
          <w:rFonts w:ascii="Arial" w:hAnsi="Arial" w:cs="Arial"/>
          <w:sz w:val="20"/>
          <w:szCs w:val="20"/>
          <w:lang w:val="sl-SI"/>
        </w:rPr>
      </w:pPr>
      <w:r w:rsidRPr="002340E6">
        <w:rPr>
          <w:rFonts w:ascii="Arial" w:hAnsi="Arial" w:cs="Arial"/>
          <w:sz w:val="20"/>
          <w:szCs w:val="20"/>
          <w:lang w:val="sl-SI"/>
        </w:rPr>
        <w:t>Po njegovih navedbah se nepremičnine v tem kompleksu niso prodale, ker je iz registra družb razvidno, da je bil poslovodja druge družbe, katere stečaj je bil razglašen leta 1992, končan pa leta 2005. Na podlagi te tožbe je sodišče EU odločalo o izbrisu osebnih podatkov iz registra družb.</w:t>
      </w:r>
    </w:p>
    <w:p w:rsidR="002340E6" w:rsidRPr="002340E6" w:rsidRDefault="002340E6" w:rsidP="002340E6">
      <w:pPr>
        <w:jc w:val="both"/>
        <w:rPr>
          <w:rFonts w:ascii="Arial" w:hAnsi="Arial" w:cs="Arial"/>
          <w:sz w:val="20"/>
          <w:szCs w:val="20"/>
          <w:lang w:val="sl-SI"/>
        </w:rPr>
      </w:pPr>
    </w:p>
    <w:p w:rsidR="002340E6" w:rsidRPr="002340E6" w:rsidRDefault="002340E6" w:rsidP="002340E6">
      <w:pPr>
        <w:jc w:val="both"/>
        <w:rPr>
          <w:rFonts w:ascii="Arial" w:hAnsi="Arial" w:cs="Arial"/>
          <w:sz w:val="20"/>
          <w:szCs w:val="20"/>
          <w:lang w:val="sl-SI"/>
        </w:rPr>
      </w:pPr>
      <w:r w:rsidRPr="002340E6">
        <w:rPr>
          <w:rFonts w:ascii="Arial" w:hAnsi="Arial" w:cs="Arial"/>
          <w:sz w:val="20"/>
          <w:szCs w:val="20"/>
          <w:lang w:val="sl-SI"/>
        </w:rPr>
        <w:t xml:space="preserve">Italijansko sodišče, ki na drugi stopnji odloča o pritožbi gospodarske zbornice v </w:t>
      </w:r>
      <w:proofErr w:type="spellStart"/>
      <w:r w:rsidRPr="002340E6">
        <w:rPr>
          <w:rFonts w:ascii="Arial" w:hAnsi="Arial" w:cs="Arial"/>
          <w:sz w:val="20"/>
          <w:szCs w:val="20"/>
          <w:lang w:val="sl-SI"/>
        </w:rPr>
        <w:t>Lecceju</w:t>
      </w:r>
      <w:proofErr w:type="spellEnd"/>
      <w:r w:rsidRPr="002340E6">
        <w:rPr>
          <w:rFonts w:ascii="Arial" w:hAnsi="Arial" w:cs="Arial"/>
          <w:sz w:val="20"/>
          <w:szCs w:val="20"/>
          <w:lang w:val="sl-SI"/>
        </w:rPr>
        <w:t xml:space="preserve"> zoper sodbo na prvi stopnji, je Sodišču EU postavilo več vprašanj za predhodno odločanje: Ali direktiva o varstvu osebnih podatkov in direktiva o objavi dokumentov družb nasprotujeta temu, da lahko vsakdo brez časovnih omejitev dostopa do osebnih podatkov, ki jih vsebuje register družb.</w:t>
      </w:r>
    </w:p>
    <w:p w:rsidR="002340E6" w:rsidRPr="002340E6" w:rsidRDefault="002340E6" w:rsidP="002340E6">
      <w:pPr>
        <w:jc w:val="both"/>
        <w:rPr>
          <w:rFonts w:ascii="Arial" w:hAnsi="Arial" w:cs="Arial"/>
          <w:sz w:val="20"/>
          <w:szCs w:val="20"/>
          <w:lang w:val="sl-SI"/>
        </w:rPr>
      </w:pPr>
    </w:p>
    <w:p w:rsidR="002340E6" w:rsidRPr="002340E6" w:rsidRDefault="002340E6" w:rsidP="002340E6">
      <w:pPr>
        <w:jc w:val="both"/>
        <w:rPr>
          <w:rFonts w:ascii="Arial" w:hAnsi="Arial" w:cs="Arial"/>
          <w:b/>
          <w:sz w:val="20"/>
          <w:szCs w:val="20"/>
          <w:lang w:val="sl-SI"/>
        </w:rPr>
      </w:pPr>
      <w:r w:rsidRPr="002340E6">
        <w:rPr>
          <w:rFonts w:ascii="Arial" w:hAnsi="Arial" w:cs="Arial"/>
          <w:b/>
          <w:sz w:val="20"/>
          <w:szCs w:val="20"/>
          <w:lang w:val="sl-SI"/>
        </w:rPr>
        <w:t>Koristne informacije:</w:t>
      </w:r>
    </w:p>
    <w:p w:rsidR="002340E6" w:rsidRPr="002340E6" w:rsidRDefault="002340E6" w:rsidP="002340E6">
      <w:pPr>
        <w:jc w:val="both"/>
        <w:rPr>
          <w:rFonts w:ascii="Arial" w:hAnsi="Arial" w:cs="Arial"/>
          <w:sz w:val="20"/>
          <w:szCs w:val="20"/>
          <w:lang w:val="sl-SI"/>
        </w:rPr>
      </w:pPr>
    </w:p>
    <w:p w:rsidR="002340E6" w:rsidRPr="002340E6" w:rsidRDefault="002340E6" w:rsidP="002340E6">
      <w:pPr>
        <w:pStyle w:val="Odstavekseznama"/>
        <w:numPr>
          <w:ilvl w:val="0"/>
          <w:numId w:val="1"/>
        </w:numPr>
        <w:jc w:val="both"/>
        <w:rPr>
          <w:rFonts w:ascii="Arial" w:hAnsi="Arial" w:cs="Arial"/>
          <w:sz w:val="20"/>
          <w:szCs w:val="20"/>
          <w:lang w:val="sl-SI"/>
        </w:rPr>
      </w:pPr>
      <w:r w:rsidRPr="002340E6">
        <w:rPr>
          <w:rFonts w:ascii="Arial" w:hAnsi="Arial" w:cs="Arial"/>
          <w:sz w:val="20"/>
          <w:szCs w:val="20"/>
          <w:lang w:val="sl-SI"/>
        </w:rPr>
        <w:t>Sodba:</w:t>
      </w:r>
    </w:p>
    <w:p w:rsidR="002340E6" w:rsidRPr="002340E6" w:rsidRDefault="002340E6" w:rsidP="002340E6">
      <w:pPr>
        <w:pStyle w:val="Odstavekseznama"/>
        <w:numPr>
          <w:ilvl w:val="0"/>
          <w:numId w:val="1"/>
        </w:numPr>
        <w:jc w:val="both"/>
        <w:rPr>
          <w:rFonts w:ascii="Arial" w:hAnsi="Arial" w:cs="Arial"/>
          <w:sz w:val="20"/>
          <w:szCs w:val="20"/>
          <w:lang w:val="sl-SI"/>
        </w:rPr>
      </w:pPr>
      <w:hyperlink r:id="rId7" w:history="1">
        <w:r w:rsidRPr="002340E6">
          <w:rPr>
            <w:rStyle w:val="Hiperpovezava"/>
            <w:rFonts w:ascii="Arial" w:hAnsi="Arial" w:cs="Arial"/>
            <w:sz w:val="20"/>
            <w:szCs w:val="20"/>
            <w:lang w:val="sl-SI"/>
          </w:rPr>
          <w:t>http://curia.europa.eu/juris/documents.jsf?num=C-398/15</w:t>
        </w:r>
      </w:hyperlink>
    </w:p>
    <w:p w:rsidR="002340E6" w:rsidRPr="002340E6" w:rsidRDefault="002340E6" w:rsidP="002340E6">
      <w:pPr>
        <w:jc w:val="both"/>
        <w:rPr>
          <w:rFonts w:ascii="Arial" w:hAnsi="Arial" w:cs="Arial"/>
          <w:sz w:val="20"/>
          <w:szCs w:val="20"/>
          <w:lang w:val="sl-SI"/>
        </w:rPr>
      </w:pPr>
    </w:p>
    <w:p w:rsidR="002340E6" w:rsidRPr="002340E6" w:rsidRDefault="002340E6" w:rsidP="002340E6">
      <w:pPr>
        <w:jc w:val="both"/>
        <w:rPr>
          <w:rFonts w:ascii="Arial" w:hAnsi="Arial" w:cs="Arial"/>
          <w:sz w:val="20"/>
          <w:szCs w:val="20"/>
          <w:lang w:val="sl-SI"/>
        </w:rPr>
      </w:pPr>
      <w:r w:rsidRPr="002340E6">
        <w:rPr>
          <w:rFonts w:ascii="Arial" w:hAnsi="Arial" w:cs="Arial"/>
          <w:sz w:val="20"/>
          <w:szCs w:val="20"/>
          <w:lang w:val="sl-SI"/>
        </w:rPr>
        <w:t>Pripravila:</w:t>
      </w:r>
    </w:p>
    <w:p w:rsidR="002340E6" w:rsidRPr="002340E6" w:rsidRDefault="002340E6" w:rsidP="002340E6">
      <w:pPr>
        <w:jc w:val="both"/>
        <w:rPr>
          <w:rFonts w:ascii="Arial" w:hAnsi="Arial" w:cs="Arial"/>
          <w:sz w:val="20"/>
          <w:szCs w:val="20"/>
          <w:lang w:val="sl-SI"/>
        </w:rPr>
      </w:pPr>
      <w:r w:rsidRPr="002340E6">
        <w:rPr>
          <w:rFonts w:ascii="Arial" w:hAnsi="Arial" w:cs="Arial"/>
          <w:sz w:val="20"/>
          <w:szCs w:val="20"/>
          <w:lang w:val="sl-SI"/>
        </w:rPr>
        <w:t>Darja Kocbek</w:t>
      </w:r>
    </w:p>
    <w:p w:rsidR="001C2F58" w:rsidRPr="002340E6" w:rsidRDefault="001C2F58" w:rsidP="002340E6"/>
    <w:sectPr w:rsidR="001C2F58" w:rsidRPr="002340E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5437B"/>
    <w:multiLevelType w:val="hybridMultilevel"/>
    <w:tmpl w:val="27D8D5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1B3D"/>
    <w:rsid w:val="000850AF"/>
    <w:rsid w:val="001C2F58"/>
    <w:rsid w:val="002340E6"/>
    <w:rsid w:val="00841B3D"/>
    <w:rsid w:val="00B459D4"/>
    <w:rsid w:val="00BF554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40E6"/>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semiHidden/>
    <w:unhideWhenUsed/>
    <w:qFormat/>
    <w:rsid w:val="00BF554F"/>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340E6"/>
    <w:pPr>
      <w:autoSpaceDE w:val="0"/>
      <w:autoSpaceDN w:val="0"/>
      <w:adjustRightInd w:val="0"/>
      <w:spacing w:after="0" w:afterAutospacing="0"/>
      <w:jc w:val="left"/>
    </w:pPr>
    <w:rPr>
      <w:rFonts w:ascii="Arial" w:hAnsi="Arial" w:cs="Arial"/>
      <w:color w:val="000000"/>
      <w:sz w:val="24"/>
      <w:szCs w:val="24"/>
    </w:rPr>
  </w:style>
  <w:style w:type="character" w:styleId="Hiperpovezava">
    <w:name w:val="Hyperlink"/>
    <w:basedOn w:val="Privzetapisavaodstavka"/>
    <w:uiPriority w:val="99"/>
    <w:unhideWhenUsed/>
    <w:rsid w:val="002340E6"/>
    <w:rPr>
      <w:color w:val="0000FF" w:themeColor="hyperlink"/>
      <w:u w:val="single"/>
    </w:rPr>
  </w:style>
  <w:style w:type="paragraph" w:styleId="Odstavekseznama">
    <w:name w:val="List Paragraph"/>
    <w:basedOn w:val="Navaden"/>
    <w:uiPriority w:val="34"/>
    <w:qFormat/>
    <w:rsid w:val="002340E6"/>
    <w:pPr>
      <w:ind w:left="720"/>
      <w:contextualSpacing/>
    </w:pPr>
  </w:style>
  <w:style w:type="character" w:customStyle="1" w:styleId="Naslov2Znak">
    <w:name w:val="Naslov 2 Znak"/>
    <w:basedOn w:val="Privzetapisavaodstavka"/>
    <w:link w:val="Naslov2"/>
    <w:uiPriority w:val="9"/>
    <w:semiHidden/>
    <w:rsid w:val="00BF554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F554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F554F"/>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uria.europa.eu/juris/documents.jsf?num=C-398/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67CD7-F7E0-4569-8A51-6AD061E3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216</Words>
  <Characters>1236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2017-03-09T10:55:00Z</dcterms:created>
  <dcterms:modified xsi:type="dcterms:W3CDTF">2017-03-09T11:29:00Z</dcterms:modified>
</cp:coreProperties>
</file>