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F9" w:rsidRPr="00D5331F" w:rsidRDefault="00B90FF9" w:rsidP="00B90FF9">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90FF9" w:rsidRPr="00C446CC" w:rsidRDefault="00B90FF9" w:rsidP="00B90FF9">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B90FF9" w:rsidRPr="00C446CC" w:rsidRDefault="00B90FF9" w:rsidP="00B90FF9">
      <w:pPr>
        <w:pBdr>
          <w:bottom w:val="single" w:sz="6" w:space="1" w:color="auto"/>
        </w:pBdr>
        <w:tabs>
          <w:tab w:val="left" w:pos="3120"/>
        </w:tabs>
        <w:spacing w:after="0"/>
        <w:jc w:val="center"/>
        <w:rPr>
          <w:sz w:val="16"/>
          <w:szCs w:val="16"/>
        </w:rPr>
      </w:pPr>
    </w:p>
    <w:p w:rsidR="00B90FF9" w:rsidRDefault="00B90FF9" w:rsidP="00B90FF9">
      <w:pPr>
        <w:tabs>
          <w:tab w:val="left" w:pos="3120"/>
        </w:tabs>
        <w:spacing w:after="0"/>
        <w:rPr>
          <w:b/>
        </w:rPr>
      </w:pPr>
      <w:r w:rsidRPr="00C446CC">
        <w:rPr>
          <w:b/>
        </w:rPr>
        <w:tab/>
      </w:r>
    </w:p>
    <w:p w:rsidR="00B90FF9" w:rsidRPr="00756713" w:rsidRDefault="00B90FF9" w:rsidP="00B90FF9">
      <w:pPr>
        <w:tabs>
          <w:tab w:val="left" w:pos="3120"/>
        </w:tabs>
        <w:spacing w:after="0"/>
        <w:jc w:val="center"/>
        <w:rPr>
          <w:b/>
        </w:rPr>
      </w:pPr>
      <w:r>
        <w:rPr>
          <w:b/>
        </w:rPr>
        <w:t>Občasna informacija članom 39</w:t>
      </w:r>
      <w:r w:rsidRPr="00756713">
        <w:rPr>
          <w:b/>
        </w:rPr>
        <w:t xml:space="preserve"> – 2019</w:t>
      </w:r>
    </w:p>
    <w:p w:rsidR="00B90FF9" w:rsidRDefault="00B90FF9" w:rsidP="00B90FF9">
      <w:pPr>
        <w:tabs>
          <w:tab w:val="left" w:pos="3120"/>
        </w:tabs>
        <w:spacing w:after="0"/>
        <w:jc w:val="center"/>
        <w:rPr>
          <w:b/>
        </w:rPr>
      </w:pPr>
    </w:p>
    <w:p w:rsidR="00B90FF9" w:rsidRDefault="00B90FF9" w:rsidP="00B90FF9">
      <w:pPr>
        <w:tabs>
          <w:tab w:val="left" w:pos="3120"/>
        </w:tabs>
        <w:spacing w:after="0"/>
        <w:jc w:val="center"/>
        <w:rPr>
          <w:b/>
        </w:rPr>
      </w:pPr>
      <w:r>
        <w:rPr>
          <w:b/>
        </w:rPr>
        <w:t>11</w:t>
      </w:r>
      <w:r w:rsidRPr="00756713">
        <w:rPr>
          <w:b/>
        </w:rPr>
        <w:t xml:space="preserve">. </w:t>
      </w:r>
      <w:r>
        <w:rPr>
          <w:b/>
        </w:rPr>
        <w:t>marec</w:t>
      </w:r>
      <w:r w:rsidRPr="00756713">
        <w:rPr>
          <w:b/>
        </w:rPr>
        <w:t xml:space="preserve"> 2019</w:t>
      </w:r>
    </w:p>
    <w:p w:rsidR="00B90FF9" w:rsidRPr="008D5A5F" w:rsidRDefault="00B90FF9" w:rsidP="00B90FF9">
      <w:pPr>
        <w:tabs>
          <w:tab w:val="left" w:pos="3120"/>
        </w:tabs>
        <w:spacing w:after="0"/>
        <w:jc w:val="center"/>
        <w:rPr>
          <w:b/>
        </w:rPr>
      </w:pPr>
    </w:p>
    <w:p w:rsidR="00B90FF9" w:rsidRDefault="00B90FF9" w:rsidP="00B90FF9">
      <w:pPr>
        <w:jc w:val="center"/>
        <w:rPr>
          <w:rFonts w:ascii="Arial" w:hAnsi="Arial" w:cs="Arial"/>
          <w:b/>
          <w:i/>
        </w:rPr>
      </w:pPr>
      <w:r>
        <w:rPr>
          <w:b/>
          <w:color w:val="993300"/>
          <w:sz w:val="32"/>
          <w:szCs w:val="32"/>
        </w:rPr>
        <w:t xml:space="preserve">Partnerji v zglednem evropskem projektu S3C so pripravili </w:t>
      </w:r>
      <w:r w:rsidR="009363E0">
        <w:rPr>
          <w:b/>
          <w:color w:val="993300"/>
          <w:sz w:val="32"/>
          <w:szCs w:val="32"/>
        </w:rPr>
        <w:t xml:space="preserve">brošuro s </w:t>
      </w:r>
      <w:r>
        <w:rPr>
          <w:b/>
          <w:color w:val="993300"/>
          <w:sz w:val="32"/>
          <w:szCs w:val="32"/>
        </w:rPr>
        <w:t>priporočil</w:t>
      </w:r>
      <w:r w:rsidR="009363E0">
        <w:rPr>
          <w:b/>
          <w:color w:val="993300"/>
          <w:sz w:val="32"/>
          <w:szCs w:val="32"/>
        </w:rPr>
        <w:t>i</w:t>
      </w:r>
      <w:r>
        <w:rPr>
          <w:b/>
          <w:color w:val="993300"/>
          <w:sz w:val="32"/>
          <w:szCs w:val="32"/>
        </w:rPr>
        <w:t xml:space="preserve"> in orodj</w:t>
      </w:r>
      <w:r w:rsidR="009363E0">
        <w:rPr>
          <w:b/>
          <w:color w:val="993300"/>
          <w:sz w:val="32"/>
          <w:szCs w:val="32"/>
        </w:rPr>
        <w:t>i</w:t>
      </w:r>
      <w:r>
        <w:rPr>
          <w:b/>
          <w:color w:val="993300"/>
          <w:sz w:val="32"/>
          <w:szCs w:val="32"/>
        </w:rPr>
        <w:t xml:space="preserve"> za pametno in trajnostno rabo energije</w:t>
      </w:r>
    </w:p>
    <w:p w:rsidR="00CF29F9" w:rsidRPr="00FD3CDF" w:rsidRDefault="008B380B" w:rsidP="00E3460F">
      <w:pPr>
        <w:jc w:val="both"/>
        <w:rPr>
          <w:rFonts w:ascii="Arial" w:hAnsi="Arial" w:cs="Arial"/>
          <w:b/>
          <w:i/>
        </w:rPr>
      </w:pPr>
      <w:r w:rsidRPr="00FD3CDF">
        <w:rPr>
          <w:rFonts w:ascii="Arial" w:hAnsi="Arial" w:cs="Arial"/>
          <w:b/>
          <w:i/>
        </w:rPr>
        <w:t>Partnerji v evropskem projektu S3C, med katerimi je slovensko podjetje INEA, so pripravili priporočila, kako bi bilo najbolje javnost informirati o pametni porabi energije in pametnih omrežjih, vključiti uporabnike v razvoj izdelkov in tudi promovirati učinkovito rabo energije. Evropska komisija ga predstavlja kot zgledni projekt, ki lahko pripomore, da podjetja, skupnosti in gospodinjstva bolj pametno in tako tudi trajnostno uporabljajo električno energijo.</w:t>
      </w:r>
    </w:p>
    <w:p w:rsidR="001F5D5F" w:rsidRPr="00E3460F" w:rsidRDefault="001F5D5F" w:rsidP="00E3460F">
      <w:pPr>
        <w:jc w:val="both"/>
        <w:rPr>
          <w:rFonts w:ascii="Arial" w:hAnsi="Arial" w:cs="Arial"/>
          <w:sz w:val="20"/>
          <w:szCs w:val="20"/>
        </w:rPr>
      </w:pPr>
      <w:proofErr w:type="spellStart"/>
      <w:r w:rsidRPr="00E3460F">
        <w:rPr>
          <w:rFonts w:ascii="Arial" w:hAnsi="Arial" w:cs="Arial"/>
          <w:sz w:val="20"/>
          <w:szCs w:val="20"/>
        </w:rPr>
        <w:t>Rezulta</w:t>
      </w:r>
      <w:proofErr w:type="spellEnd"/>
      <w:r w:rsidRPr="00E3460F">
        <w:rPr>
          <w:rFonts w:ascii="Arial" w:hAnsi="Arial" w:cs="Arial"/>
          <w:sz w:val="20"/>
          <w:szCs w:val="20"/>
        </w:rPr>
        <w:t xml:space="preserve"> t projekta, ki je bil končan oktobra 2015, je brošura s 50 priporočili in orodji, od tega, kako predstaviti pametne naprave za gospodinjstva do vzpostavljanja lokalnih energetskih skupnosti. Partnerji v projektu so ocenili dobre prakse iz različnih držav v EU. Te ocene so bile podlaga za oblikovanje priporočil in orodij. Brošura z njimi je na voljo prek spleta.</w:t>
      </w:r>
    </w:p>
    <w:p w:rsidR="001F5D5F" w:rsidRPr="00E3460F" w:rsidRDefault="001F5D5F" w:rsidP="00E3460F">
      <w:pPr>
        <w:jc w:val="both"/>
        <w:rPr>
          <w:rFonts w:ascii="Arial" w:hAnsi="Arial" w:cs="Arial"/>
          <w:sz w:val="20"/>
          <w:szCs w:val="20"/>
        </w:rPr>
      </w:pPr>
      <w:r w:rsidRPr="00E3460F">
        <w:rPr>
          <w:rFonts w:ascii="Arial" w:hAnsi="Arial" w:cs="Arial"/>
          <w:sz w:val="20"/>
          <w:szCs w:val="20"/>
        </w:rPr>
        <w:t>Vzpostavili so tudi oporne točke za nadaljnje raziskave za razvoj novih tehnologij za pametna omrežja in razvoj inovativnih izdelkov in storitev za porabnike, da bi lahko energijo uporabljali bolj varčno in trajnostno.</w:t>
      </w:r>
    </w:p>
    <w:p w:rsidR="001F5D5F" w:rsidRPr="00FD3CDF" w:rsidRDefault="001F5D5F" w:rsidP="00E3460F">
      <w:pPr>
        <w:jc w:val="both"/>
        <w:rPr>
          <w:rFonts w:ascii="Arial" w:hAnsi="Arial" w:cs="Arial"/>
          <w:b/>
          <w:sz w:val="20"/>
          <w:szCs w:val="20"/>
        </w:rPr>
      </w:pPr>
      <w:r w:rsidRPr="00FD3CDF">
        <w:rPr>
          <w:rFonts w:ascii="Arial" w:hAnsi="Arial" w:cs="Arial"/>
          <w:b/>
          <w:sz w:val="20"/>
          <w:szCs w:val="20"/>
        </w:rPr>
        <w:t>Koristne informacije:</w:t>
      </w:r>
    </w:p>
    <w:p w:rsidR="001F5D5F" w:rsidRPr="00FD3CDF" w:rsidRDefault="001F5D5F" w:rsidP="00FD3CDF">
      <w:pPr>
        <w:pStyle w:val="Odstavekseznama"/>
        <w:numPr>
          <w:ilvl w:val="0"/>
          <w:numId w:val="1"/>
        </w:numPr>
        <w:jc w:val="both"/>
        <w:rPr>
          <w:rFonts w:ascii="Arial" w:hAnsi="Arial" w:cs="Arial"/>
          <w:sz w:val="20"/>
          <w:szCs w:val="20"/>
        </w:rPr>
      </w:pPr>
      <w:r w:rsidRPr="00FD3CDF">
        <w:rPr>
          <w:rFonts w:ascii="Arial" w:hAnsi="Arial" w:cs="Arial"/>
          <w:sz w:val="20"/>
          <w:szCs w:val="20"/>
        </w:rPr>
        <w:t>Spletna stran projekta:</w:t>
      </w:r>
    </w:p>
    <w:p w:rsidR="001F5D5F" w:rsidRPr="00FD3CDF" w:rsidRDefault="00C76F26" w:rsidP="00FD3CDF">
      <w:pPr>
        <w:pStyle w:val="Odstavekseznama"/>
        <w:numPr>
          <w:ilvl w:val="0"/>
          <w:numId w:val="1"/>
        </w:numPr>
        <w:jc w:val="both"/>
        <w:rPr>
          <w:rFonts w:ascii="Arial" w:hAnsi="Arial" w:cs="Arial"/>
          <w:sz w:val="20"/>
          <w:szCs w:val="20"/>
        </w:rPr>
      </w:pPr>
      <w:hyperlink r:id="rId6" w:history="1">
        <w:r w:rsidRPr="00FD3CDF">
          <w:rPr>
            <w:rStyle w:val="Hiperpovezava"/>
            <w:rFonts w:ascii="Arial" w:hAnsi="Arial" w:cs="Arial"/>
            <w:sz w:val="20"/>
            <w:szCs w:val="20"/>
          </w:rPr>
          <w:t>http://www.s3c-project.eu/</w:t>
        </w:r>
      </w:hyperlink>
    </w:p>
    <w:p w:rsidR="00C76F26" w:rsidRPr="00FD3CDF" w:rsidRDefault="00C76F26" w:rsidP="00FD3CDF">
      <w:pPr>
        <w:pStyle w:val="Odstavekseznama"/>
        <w:numPr>
          <w:ilvl w:val="0"/>
          <w:numId w:val="1"/>
        </w:numPr>
        <w:jc w:val="both"/>
        <w:rPr>
          <w:rFonts w:ascii="Arial" w:hAnsi="Arial" w:cs="Arial"/>
          <w:sz w:val="20"/>
          <w:szCs w:val="20"/>
        </w:rPr>
      </w:pPr>
      <w:r w:rsidRPr="00FD3CDF">
        <w:rPr>
          <w:rFonts w:ascii="Arial" w:hAnsi="Arial" w:cs="Arial"/>
          <w:sz w:val="20"/>
          <w:szCs w:val="20"/>
        </w:rPr>
        <w:t>Brošura s priporočili in orodji:</w:t>
      </w:r>
    </w:p>
    <w:p w:rsidR="00C76F26" w:rsidRPr="00FD3CDF" w:rsidRDefault="00C76F26" w:rsidP="00FD3CDF">
      <w:pPr>
        <w:pStyle w:val="Odstavekseznama"/>
        <w:numPr>
          <w:ilvl w:val="0"/>
          <w:numId w:val="1"/>
        </w:numPr>
        <w:jc w:val="both"/>
        <w:rPr>
          <w:rFonts w:ascii="Arial" w:hAnsi="Arial" w:cs="Arial"/>
          <w:sz w:val="20"/>
          <w:szCs w:val="20"/>
        </w:rPr>
      </w:pPr>
      <w:hyperlink r:id="rId7" w:history="1">
        <w:r w:rsidRPr="00FD3CDF">
          <w:rPr>
            <w:rStyle w:val="Hiperpovezava"/>
            <w:rFonts w:ascii="Arial" w:hAnsi="Arial" w:cs="Arial"/>
            <w:sz w:val="20"/>
            <w:szCs w:val="20"/>
          </w:rPr>
          <w:t>https://www.smartgrid-engagement-toolkit.eu/home/</w:t>
        </w:r>
      </w:hyperlink>
    </w:p>
    <w:p w:rsidR="00C76F26" w:rsidRPr="00E3460F" w:rsidRDefault="00C76F26" w:rsidP="00FD3CDF">
      <w:pPr>
        <w:spacing w:after="0"/>
        <w:jc w:val="both"/>
        <w:rPr>
          <w:rFonts w:ascii="Arial" w:hAnsi="Arial" w:cs="Arial"/>
          <w:sz w:val="20"/>
          <w:szCs w:val="20"/>
        </w:rPr>
      </w:pPr>
      <w:r w:rsidRPr="00E3460F">
        <w:rPr>
          <w:rFonts w:ascii="Arial" w:hAnsi="Arial" w:cs="Arial"/>
          <w:sz w:val="20"/>
          <w:szCs w:val="20"/>
        </w:rPr>
        <w:t>Pripravila:</w:t>
      </w:r>
    </w:p>
    <w:p w:rsidR="00C76F26" w:rsidRPr="00E3460F" w:rsidRDefault="00C76F26" w:rsidP="00FD3CDF">
      <w:pPr>
        <w:spacing w:after="0"/>
        <w:jc w:val="both"/>
        <w:rPr>
          <w:rFonts w:ascii="Arial" w:hAnsi="Arial" w:cs="Arial"/>
          <w:sz w:val="20"/>
          <w:szCs w:val="20"/>
        </w:rPr>
      </w:pPr>
      <w:r w:rsidRPr="00E3460F">
        <w:rPr>
          <w:rFonts w:ascii="Arial" w:hAnsi="Arial" w:cs="Arial"/>
          <w:sz w:val="20"/>
          <w:szCs w:val="20"/>
        </w:rPr>
        <w:t>Darja Kocbek</w:t>
      </w:r>
    </w:p>
    <w:p w:rsidR="001F5D5F" w:rsidRDefault="001F5D5F" w:rsidP="00FD3CDF">
      <w:pPr>
        <w:spacing w:after="0"/>
      </w:pPr>
    </w:p>
    <w:sectPr w:rsidR="001F5D5F" w:rsidSect="00CF29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93DC8"/>
    <w:multiLevelType w:val="hybridMultilevel"/>
    <w:tmpl w:val="B1DA9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380B"/>
    <w:rsid w:val="001F5D5F"/>
    <w:rsid w:val="008B380B"/>
    <w:rsid w:val="009363E0"/>
    <w:rsid w:val="00B90FF9"/>
    <w:rsid w:val="00C76F26"/>
    <w:rsid w:val="00CF29F9"/>
    <w:rsid w:val="00E3460F"/>
    <w:rsid w:val="00FD3C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29F9"/>
  </w:style>
  <w:style w:type="paragraph" w:styleId="Naslov2">
    <w:name w:val="heading 2"/>
    <w:basedOn w:val="Navaden"/>
    <w:next w:val="Navaden"/>
    <w:link w:val="Naslov2Znak"/>
    <w:uiPriority w:val="9"/>
    <w:semiHidden/>
    <w:unhideWhenUsed/>
    <w:qFormat/>
    <w:rsid w:val="00B90FF9"/>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76F26"/>
    <w:rPr>
      <w:color w:val="0000FF" w:themeColor="hyperlink"/>
      <w:u w:val="single"/>
    </w:rPr>
  </w:style>
  <w:style w:type="paragraph" w:styleId="Odstavekseznama">
    <w:name w:val="List Paragraph"/>
    <w:basedOn w:val="Navaden"/>
    <w:uiPriority w:val="34"/>
    <w:qFormat/>
    <w:rsid w:val="00FD3CDF"/>
    <w:pPr>
      <w:ind w:left="720"/>
      <w:contextualSpacing/>
    </w:pPr>
  </w:style>
  <w:style w:type="character" w:customStyle="1" w:styleId="Naslov2Znak">
    <w:name w:val="Naslov 2 Znak"/>
    <w:basedOn w:val="Privzetapisavaodstavka"/>
    <w:link w:val="Naslov2"/>
    <w:uiPriority w:val="9"/>
    <w:semiHidden/>
    <w:rsid w:val="00B90FF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90F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90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artgrid-engagement-toolkit.e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3c-project.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2019-03-06T19:51:00Z</dcterms:created>
  <dcterms:modified xsi:type="dcterms:W3CDTF">2019-03-06T20:15:00Z</dcterms:modified>
</cp:coreProperties>
</file>