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035" w:rsidRPr="00083714" w:rsidRDefault="00B15035" w:rsidP="00B15035">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15035" w:rsidRPr="00083714" w:rsidRDefault="00B15035" w:rsidP="00B15035">
      <w:pPr>
        <w:pStyle w:val="Naslov2"/>
        <w:tabs>
          <w:tab w:val="left" w:pos="3120"/>
        </w:tabs>
        <w:spacing w:before="0"/>
        <w:jc w:val="center"/>
        <w:rPr>
          <w:sz w:val="22"/>
        </w:rPr>
      </w:pPr>
    </w:p>
    <w:p w:rsidR="00B15035" w:rsidRPr="00083714" w:rsidRDefault="00B15035" w:rsidP="00B15035">
      <w:pPr>
        <w:pStyle w:val="Naslov2"/>
        <w:tabs>
          <w:tab w:val="left" w:pos="3120"/>
        </w:tabs>
        <w:spacing w:before="0"/>
        <w:jc w:val="center"/>
        <w:rPr>
          <w:b w:val="0"/>
          <w:bCs w:val="0"/>
          <w:i/>
          <w:iCs/>
          <w:sz w:val="22"/>
        </w:rPr>
      </w:pPr>
      <w:r w:rsidRPr="00083714">
        <w:rPr>
          <w:sz w:val="22"/>
        </w:rPr>
        <w:t>Slovensko gospodarsko in raziskovalno združenje, Bruselj</w:t>
      </w:r>
    </w:p>
    <w:p w:rsidR="00B15035" w:rsidRPr="00083714" w:rsidRDefault="00B15035" w:rsidP="00B15035">
      <w:pPr>
        <w:pBdr>
          <w:bottom w:val="single" w:sz="6" w:space="1" w:color="auto"/>
        </w:pBdr>
        <w:tabs>
          <w:tab w:val="left" w:pos="3120"/>
        </w:tabs>
        <w:jc w:val="center"/>
        <w:rPr>
          <w:sz w:val="16"/>
          <w:szCs w:val="16"/>
        </w:rPr>
      </w:pPr>
    </w:p>
    <w:p w:rsidR="00B15035" w:rsidRDefault="00B15035" w:rsidP="00B15035">
      <w:pPr>
        <w:tabs>
          <w:tab w:val="left" w:pos="3120"/>
        </w:tabs>
        <w:rPr>
          <w:b/>
        </w:rPr>
      </w:pPr>
      <w:r w:rsidRPr="00083714">
        <w:rPr>
          <w:b/>
        </w:rPr>
        <w:tab/>
      </w:r>
      <w:r>
        <w:rPr>
          <w:b/>
        </w:rPr>
        <w:t>Občasna informacija članom 38</w:t>
      </w:r>
      <w:r w:rsidRPr="00083714">
        <w:rPr>
          <w:b/>
        </w:rPr>
        <w:t xml:space="preserve"> – 20</w:t>
      </w:r>
      <w:r>
        <w:rPr>
          <w:b/>
        </w:rPr>
        <w:t>20</w:t>
      </w:r>
    </w:p>
    <w:p w:rsidR="00B15035" w:rsidRPr="00083714" w:rsidRDefault="00B15035" w:rsidP="00B15035">
      <w:pPr>
        <w:tabs>
          <w:tab w:val="left" w:pos="3120"/>
        </w:tabs>
        <w:jc w:val="center"/>
        <w:rPr>
          <w:b/>
        </w:rPr>
      </w:pPr>
      <w:r>
        <w:rPr>
          <w:b/>
        </w:rPr>
        <w:t xml:space="preserve">09. marec </w:t>
      </w:r>
      <w:r w:rsidRPr="00083714">
        <w:rPr>
          <w:b/>
        </w:rPr>
        <w:t xml:space="preserve"> 20</w:t>
      </w:r>
      <w:r>
        <w:rPr>
          <w:b/>
        </w:rPr>
        <w:t>20</w:t>
      </w:r>
    </w:p>
    <w:p w:rsidR="00B15035" w:rsidRDefault="00B15035" w:rsidP="00B15035">
      <w:pPr>
        <w:jc w:val="center"/>
        <w:rPr>
          <w:rFonts w:ascii="Arial" w:hAnsi="Arial" w:cs="Arial"/>
          <w:b/>
          <w:i/>
        </w:rPr>
      </w:pPr>
      <w:r>
        <w:rPr>
          <w:b/>
          <w:color w:val="993300"/>
          <w:sz w:val="32"/>
          <w:szCs w:val="32"/>
        </w:rPr>
        <w:t>Evropska komisija bi leto 2021 razglasila za evropsko leto železnic</w:t>
      </w:r>
    </w:p>
    <w:p w:rsidR="006C67E3" w:rsidRPr="00CF4D81" w:rsidRDefault="006C67E3" w:rsidP="00CF4D81">
      <w:pPr>
        <w:jc w:val="both"/>
        <w:rPr>
          <w:rFonts w:ascii="Arial" w:hAnsi="Arial" w:cs="Arial"/>
          <w:b/>
          <w:i/>
        </w:rPr>
      </w:pPr>
      <w:r w:rsidRPr="00CF4D81">
        <w:rPr>
          <w:rFonts w:ascii="Arial" w:hAnsi="Arial" w:cs="Arial"/>
          <w:b/>
          <w:i/>
        </w:rPr>
        <w:t>Evropska komisija kot enega od ukrepov v podporo uresničevanja evropskega zelenega dogovora na področju prometa predlaga, da se leto 2021 razglasi za evropsko leto železnic . Če bodo predlog podprli še države članice v okviru Sveta EU in poslanci Evropskega parlamenta, bodo organizatorji  dogodkov, kampanj in pobud v letu 2021 železniški promet spodbujali kot trajnosten, inovativen in varen način prevoza. Člani lahko podrobnejše informacije dobijo na SBRA.</w:t>
      </w:r>
    </w:p>
    <w:p w:rsidR="00156CDF" w:rsidRPr="00CF4D81" w:rsidRDefault="006C67E3" w:rsidP="00CF4D81">
      <w:pPr>
        <w:jc w:val="both"/>
        <w:rPr>
          <w:rFonts w:ascii="Arial" w:hAnsi="Arial" w:cs="Arial"/>
          <w:sz w:val="20"/>
          <w:szCs w:val="20"/>
        </w:rPr>
      </w:pPr>
      <w:r w:rsidRPr="00CF4D81">
        <w:rPr>
          <w:rFonts w:ascii="Arial" w:hAnsi="Arial" w:cs="Arial"/>
          <w:sz w:val="20"/>
          <w:szCs w:val="20"/>
        </w:rPr>
        <w:t>Evropska komisija predvideva, da bodo organizatorji z dogodki, kampanjami in pobudami izpostavili koristi železniškega prometa za ljudi, gospodarstvo in podnebje ter se osredotočili na preostale izzive za vzpostavitev dejanskega enotnega evropskega železniškega območja brez meja.</w:t>
      </w:r>
    </w:p>
    <w:p w:rsidR="000A1611" w:rsidRPr="00CF4D81" w:rsidRDefault="000A1611" w:rsidP="00CF4D81">
      <w:pPr>
        <w:jc w:val="both"/>
        <w:rPr>
          <w:rFonts w:ascii="Arial" w:hAnsi="Arial" w:cs="Arial"/>
          <w:sz w:val="20"/>
          <w:szCs w:val="20"/>
        </w:rPr>
      </w:pPr>
      <w:r w:rsidRPr="00CF4D81">
        <w:rPr>
          <w:rFonts w:ascii="Arial" w:hAnsi="Arial" w:cs="Arial"/>
          <w:sz w:val="20"/>
          <w:szCs w:val="20"/>
        </w:rPr>
        <w:t>Evropska komisija navaja, da bodo železnice kot eden od najbolj trajnostnih in najvarnejših načinov prevoza imele pomembno vlogo v prihodnjem sistemu mobilnosti Evrope. Železniški promet ni le okolju prijazen in energetsko učinkovit, po podatkih Komisije je tudi edini način prevoza, pri katerem so se izpusti CO2 od leta 1990 skoraj stalno zmanjševali, hkrati pa se je obseg prometa povečal. Železnice povezujejo ljudi, regije in podjetja po vsej EU. Poleg tega so dokaz evropskega tehničnega znanja ter del evropske dediščine in kulture.</w:t>
      </w:r>
    </w:p>
    <w:p w:rsidR="00202DFA" w:rsidRPr="00CF4D81" w:rsidRDefault="00202DFA" w:rsidP="00CF4D81">
      <w:pPr>
        <w:jc w:val="both"/>
        <w:rPr>
          <w:rFonts w:ascii="Arial" w:hAnsi="Arial" w:cs="Arial"/>
          <w:sz w:val="20"/>
          <w:szCs w:val="20"/>
        </w:rPr>
      </w:pPr>
      <w:r w:rsidRPr="00CF4D81">
        <w:rPr>
          <w:rFonts w:ascii="Arial" w:hAnsi="Arial" w:cs="Arial"/>
          <w:sz w:val="20"/>
          <w:szCs w:val="20"/>
        </w:rPr>
        <w:t>Evropsko leto železnic v letu 2021 naj bi pripomoglo tudi k pospešitvi modernizacije železnic. Leto 2021 bo prvo polno leto, v katerem bodo pravila iz četrtega železniškega svežnja izvajali po vsej EU.</w:t>
      </w:r>
      <w:r w:rsidR="00B731F9" w:rsidRPr="00CF4D81">
        <w:rPr>
          <w:rFonts w:ascii="Arial" w:hAnsi="Arial" w:cs="Arial"/>
          <w:sz w:val="20"/>
          <w:szCs w:val="20"/>
        </w:rPr>
        <w:t xml:space="preserve"> Mednarodni festival EUROPALIA je železnice že izbral za temo leta 2021.</w:t>
      </w:r>
    </w:p>
    <w:p w:rsidR="00202DFA" w:rsidRPr="00CF4D81" w:rsidRDefault="00202DFA" w:rsidP="00CF4D81">
      <w:pPr>
        <w:jc w:val="both"/>
        <w:rPr>
          <w:rFonts w:ascii="Arial" w:hAnsi="Arial" w:cs="Arial"/>
          <w:b/>
          <w:sz w:val="20"/>
          <w:szCs w:val="20"/>
        </w:rPr>
      </w:pPr>
      <w:r w:rsidRPr="00CF4D81">
        <w:rPr>
          <w:rFonts w:ascii="Arial" w:hAnsi="Arial" w:cs="Arial"/>
          <w:b/>
          <w:sz w:val="20"/>
          <w:szCs w:val="20"/>
        </w:rPr>
        <w:t>Koristne informacije:</w:t>
      </w:r>
    </w:p>
    <w:p w:rsidR="00B731F9" w:rsidRPr="00CF4D81" w:rsidRDefault="00B731F9" w:rsidP="00CF4D81">
      <w:pPr>
        <w:pStyle w:val="Odstavekseznama"/>
        <w:numPr>
          <w:ilvl w:val="0"/>
          <w:numId w:val="1"/>
        </w:numPr>
        <w:jc w:val="both"/>
        <w:rPr>
          <w:rFonts w:ascii="Arial" w:hAnsi="Arial" w:cs="Arial"/>
          <w:sz w:val="20"/>
          <w:szCs w:val="20"/>
        </w:rPr>
      </w:pPr>
      <w:r w:rsidRPr="00CF4D81">
        <w:rPr>
          <w:rFonts w:ascii="Arial" w:hAnsi="Arial" w:cs="Arial"/>
          <w:sz w:val="20"/>
          <w:szCs w:val="20"/>
        </w:rPr>
        <w:t>Predlog sklepa o razglasitvi evropskega leta železnic 2021:</w:t>
      </w:r>
    </w:p>
    <w:p w:rsidR="00B731F9" w:rsidRPr="00CF4D81" w:rsidRDefault="00B731F9" w:rsidP="00CF4D81">
      <w:pPr>
        <w:pStyle w:val="Odstavekseznama"/>
        <w:numPr>
          <w:ilvl w:val="0"/>
          <w:numId w:val="1"/>
        </w:numPr>
        <w:jc w:val="both"/>
        <w:rPr>
          <w:rFonts w:ascii="Arial" w:hAnsi="Arial" w:cs="Arial"/>
          <w:sz w:val="20"/>
          <w:szCs w:val="20"/>
        </w:rPr>
      </w:pPr>
      <w:hyperlink r:id="rId6" w:history="1">
        <w:r w:rsidRPr="00CF4D81">
          <w:rPr>
            <w:rStyle w:val="Hiperpovezava"/>
            <w:rFonts w:ascii="Arial" w:hAnsi="Arial" w:cs="Arial"/>
            <w:sz w:val="20"/>
            <w:szCs w:val="20"/>
          </w:rPr>
          <w:t>https://ec.europa.eu/transport/sites/transport/files/legislation/com20200078.pdf</w:t>
        </w:r>
      </w:hyperlink>
    </w:p>
    <w:p w:rsidR="00B731F9" w:rsidRPr="00CF4D81" w:rsidRDefault="00B731F9" w:rsidP="00CF4D81">
      <w:pPr>
        <w:pStyle w:val="Odstavekseznama"/>
        <w:numPr>
          <w:ilvl w:val="0"/>
          <w:numId w:val="1"/>
        </w:numPr>
        <w:jc w:val="both"/>
        <w:rPr>
          <w:rFonts w:ascii="Arial" w:hAnsi="Arial" w:cs="Arial"/>
          <w:sz w:val="20"/>
          <w:szCs w:val="20"/>
        </w:rPr>
      </w:pPr>
      <w:r w:rsidRPr="00CF4D81">
        <w:rPr>
          <w:rFonts w:ascii="Arial" w:hAnsi="Arial" w:cs="Arial"/>
          <w:sz w:val="20"/>
          <w:szCs w:val="20"/>
        </w:rPr>
        <w:t>Spletna stran z informacijami o evropskih letih za določena področja in dejavnosti:</w:t>
      </w:r>
    </w:p>
    <w:p w:rsidR="00B731F9" w:rsidRPr="00CF4D81" w:rsidRDefault="00B731F9" w:rsidP="00CF4D81">
      <w:pPr>
        <w:pStyle w:val="Odstavekseznama"/>
        <w:numPr>
          <w:ilvl w:val="0"/>
          <w:numId w:val="1"/>
        </w:numPr>
        <w:jc w:val="both"/>
        <w:rPr>
          <w:rFonts w:ascii="Arial" w:hAnsi="Arial" w:cs="Arial"/>
          <w:sz w:val="20"/>
          <w:szCs w:val="20"/>
        </w:rPr>
      </w:pPr>
      <w:hyperlink r:id="rId7" w:history="1">
        <w:r w:rsidRPr="00CF4D81">
          <w:rPr>
            <w:rStyle w:val="Hiperpovezava"/>
            <w:rFonts w:ascii="Arial" w:hAnsi="Arial" w:cs="Arial"/>
            <w:sz w:val="20"/>
            <w:szCs w:val="20"/>
          </w:rPr>
          <w:t>https://europa.eu/european-union/about-eu/european-years_sl</w:t>
        </w:r>
      </w:hyperlink>
    </w:p>
    <w:p w:rsidR="00B731F9" w:rsidRPr="00CF4D81" w:rsidRDefault="00B731F9" w:rsidP="00CF4D81">
      <w:pPr>
        <w:spacing w:after="0"/>
        <w:jc w:val="both"/>
        <w:rPr>
          <w:rFonts w:ascii="Arial" w:hAnsi="Arial" w:cs="Arial"/>
          <w:sz w:val="20"/>
          <w:szCs w:val="20"/>
        </w:rPr>
      </w:pPr>
      <w:r w:rsidRPr="00CF4D81">
        <w:rPr>
          <w:rFonts w:ascii="Arial" w:hAnsi="Arial" w:cs="Arial"/>
          <w:sz w:val="20"/>
          <w:szCs w:val="20"/>
        </w:rPr>
        <w:t>Pripravila:</w:t>
      </w:r>
    </w:p>
    <w:p w:rsidR="00B731F9" w:rsidRPr="00CF4D81" w:rsidRDefault="00B731F9" w:rsidP="00CF4D81">
      <w:pPr>
        <w:spacing w:after="0"/>
        <w:jc w:val="both"/>
        <w:rPr>
          <w:rFonts w:ascii="Arial" w:hAnsi="Arial" w:cs="Arial"/>
          <w:sz w:val="20"/>
          <w:szCs w:val="20"/>
        </w:rPr>
      </w:pPr>
      <w:r w:rsidRPr="00CF4D81">
        <w:rPr>
          <w:rFonts w:ascii="Arial" w:hAnsi="Arial" w:cs="Arial"/>
          <w:sz w:val="20"/>
          <w:szCs w:val="20"/>
        </w:rPr>
        <w:t>Darja Kocbek</w:t>
      </w:r>
    </w:p>
    <w:p w:rsidR="00202DFA" w:rsidRDefault="00202DFA" w:rsidP="00CF4D81">
      <w:pPr>
        <w:pStyle w:val="Navadensplet"/>
        <w:spacing w:after="0" w:afterAutospacing="0"/>
      </w:pPr>
    </w:p>
    <w:p w:rsidR="000A1611" w:rsidRDefault="000A1611" w:rsidP="000A1611">
      <w:pPr>
        <w:pStyle w:val="Navadensplet"/>
      </w:pPr>
    </w:p>
    <w:p w:rsidR="000A1611" w:rsidRDefault="000A1611">
      <w:r>
        <w:lastRenderedPageBreak/>
        <w:t xml:space="preserve"> </w:t>
      </w:r>
    </w:p>
    <w:p w:rsidR="006C67E3" w:rsidRDefault="006C67E3"/>
    <w:sectPr w:rsidR="006C67E3" w:rsidSect="00156C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7F76FC"/>
    <w:multiLevelType w:val="hybridMultilevel"/>
    <w:tmpl w:val="F474C5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67E3"/>
    <w:rsid w:val="000A1611"/>
    <w:rsid w:val="00156CDF"/>
    <w:rsid w:val="00202DFA"/>
    <w:rsid w:val="006C67E3"/>
    <w:rsid w:val="00B15035"/>
    <w:rsid w:val="00B731F9"/>
    <w:rsid w:val="00CF4D8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56CDF"/>
  </w:style>
  <w:style w:type="paragraph" w:styleId="Naslov2">
    <w:name w:val="heading 2"/>
    <w:basedOn w:val="Navaden"/>
    <w:next w:val="Navaden"/>
    <w:link w:val="Naslov2Znak"/>
    <w:uiPriority w:val="9"/>
    <w:semiHidden/>
    <w:unhideWhenUsed/>
    <w:qFormat/>
    <w:rsid w:val="00B1503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A161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B731F9"/>
    <w:rPr>
      <w:color w:val="0000FF" w:themeColor="hyperlink"/>
      <w:u w:val="single"/>
    </w:rPr>
  </w:style>
  <w:style w:type="paragraph" w:styleId="Odstavekseznama">
    <w:name w:val="List Paragraph"/>
    <w:basedOn w:val="Navaden"/>
    <w:uiPriority w:val="34"/>
    <w:qFormat/>
    <w:rsid w:val="00CF4D81"/>
    <w:pPr>
      <w:ind w:left="720"/>
      <w:contextualSpacing/>
    </w:pPr>
  </w:style>
  <w:style w:type="character" w:customStyle="1" w:styleId="Naslov2Znak">
    <w:name w:val="Naslov 2 Znak"/>
    <w:basedOn w:val="Privzetapisavaodstavka"/>
    <w:link w:val="Naslov2"/>
    <w:uiPriority w:val="9"/>
    <w:semiHidden/>
    <w:rsid w:val="00B1503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1503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50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761337">
      <w:bodyDiv w:val="1"/>
      <w:marLeft w:val="0"/>
      <w:marRight w:val="0"/>
      <w:marTop w:val="0"/>
      <w:marBottom w:val="0"/>
      <w:divBdr>
        <w:top w:val="none" w:sz="0" w:space="0" w:color="auto"/>
        <w:left w:val="none" w:sz="0" w:space="0" w:color="auto"/>
        <w:bottom w:val="none" w:sz="0" w:space="0" w:color="auto"/>
        <w:right w:val="none" w:sz="0" w:space="0" w:color="auto"/>
      </w:divBdr>
    </w:div>
    <w:div w:id="20125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opa.eu/european-union/about-eu/european-years_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transport/sites/transport/files/legislation/com20200078.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335</Words>
  <Characters>1914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2020-03-04T15:32:00Z</dcterms:created>
  <dcterms:modified xsi:type="dcterms:W3CDTF">2020-03-04T15:53:00Z</dcterms:modified>
</cp:coreProperties>
</file>