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1DA" w:rsidRPr="00D5331F" w:rsidRDefault="00CB11DA" w:rsidP="00CB11DA">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B11DA" w:rsidRPr="00C446CC" w:rsidRDefault="00CB11DA" w:rsidP="00CB11DA">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CB11DA" w:rsidRPr="00C446CC" w:rsidRDefault="00CB11DA" w:rsidP="00CB11DA">
      <w:pPr>
        <w:pBdr>
          <w:bottom w:val="single" w:sz="6" w:space="1" w:color="auto"/>
        </w:pBdr>
        <w:tabs>
          <w:tab w:val="left" w:pos="3120"/>
        </w:tabs>
        <w:spacing w:after="0"/>
        <w:jc w:val="center"/>
        <w:rPr>
          <w:sz w:val="16"/>
          <w:szCs w:val="16"/>
        </w:rPr>
      </w:pPr>
    </w:p>
    <w:p w:rsidR="00CB11DA" w:rsidRDefault="00CB11DA" w:rsidP="00CB11DA">
      <w:pPr>
        <w:tabs>
          <w:tab w:val="left" w:pos="3120"/>
        </w:tabs>
        <w:spacing w:after="0"/>
        <w:rPr>
          <w:b/>
        </w:rPr>
      </w:pPr>
      <w:r w:rsidRPr="00C446CC">
        <w:rPr>
          <w:b/>
        </w:rPr>
        <w:tab/>
      </w:r>
    </w:p>
    <w:p w:rsidR="00CB11DA" w:rsidRPr="00756713" w:rsidRDefault="00CB11DA" w:rsidP="00CB11DA">
      <w:pPr>
        <w:tabs>
          <w:tab w:val="left" w:pos="3120"/>
        </w:tabs>
        <w:spacing w:after="0"/>
        <w:jc w:val="center"/>
        <w:rPr>
          <w:b/>
        </w:rPr>
      </w:pPr>
      <w:r>
        <w:rPr>
          <w:b/>
        </w:rPr>
        <w:t>Občasna informacija članom 33</w:t>
      </w:r>
      <w:r w:rsidRPr="00756713">
        <w:rPr>
          <w:b/>
        </w:rPr>
        <w:t xml:space="preserve"> – 2019</w:t>
      </w:r>
    </w:p>
    <w:p w:rsidR="00CB11DA" w:rsidRDefault="00CB11DA" w:rsidP="00CB11DA">
      <w:pPr>
        <w:tabs>
          <w:tab w:val="left" w:pos="3120"/>
        </w:tabs>
        <w:spacing w:after="0"/>
        <w:jc w:val="center"/>
        <w:rPr>
          <w:b/>
        </w:rPr>
      </w:pPr>
    </w:p>
    <w:p w:rsidR="00CB11DA" w:rsidRDefault="00CB11DA" w:rsidP="00CB11DA">
      <w:pPr>
        <w:tabs>
          <w:tab w:val="left" w:pos="3120"/>
        </w:tabs>
        <w:spacing w:after="0"/>
        <w:jc w:val="center"/>
        <w:rPr>
          <w:b/>
        </w:rPr>
      </w:pPr>
      <w:r>
        <w:rPr>
          <w:b/>
        </w:rPr>
        <w:t>04</w:t>
      </w:r>
      <w:r w:rsidRPr="00756713">
        <w:rPr>
          <w:b/>
        </w:rPr>
        <w:t xml:space="preserve">. </w:t>
      </w:r>
      <w:r>
        <w:rPr>
          <w:b/>
        </w:rPr>
        <w:t>marec</w:t>
      </w:r>
      <w:r w:rsidRPr="00756713">
        <w:rPr>
          <w:b/>
        </w:rPr>
        <w:t xml:space="preserve"> 2019</w:t>
      </w:r>
    </w:p>
    <w:p w:rsidR="00CB11DA" w:rsidRPr="008D5A5F" w:rsidRDefault="00CB11DA" w:rsidP="00CB11DA">
      <w:pPr>
        <w:tabs>
          <w:tab w:val="left" w:pos="3120"/>
        </w:tabs>
        <w:spacing w:after="0"/>
        <w:jc w:val="center"/>
        <w:rPr>
          <w:b/>
        </w:rPr>
      </w:pPr>
    </w:p>
    <w:p w:rsidR="00CB11DA" w:rsidRDefault="00CB11DA" w:rsidP="00CB11DA">
      <w:pPr>
        <w:jc w:val="center"/>
        <w:rPr>
          <w:rFonts w:ascii="Arial" w:hAnsi="Arial" w:cs="Arial"/>
          <w:b/>
          <w:i/>
        </w:rPr>
      </w:pPr>
      <w:r>
        <w:rPr>
          <w:b/>
          <w:color w:val="993300"/>
          <w:sz w:val="32"/>
          <w:szCs w:val="32"/>
        </w:rPr>
        <w:t>Do 7. aprila je odprt natečaj Evropske komisije za prijavo podjetij za nove nagrade za varnost izdelkov</w:t>
      </w:r>
    </w:p>
    <w:p w:rsidR="00737BDA" w:rsidRPr="0080526A" w:rsidRDefault="00737BDA" w:rsidP="0080526A">
      <w:pPr>
        <w:jc w:val="both"/>
        <w:rPr>
          <w:rFonts w:ascii="Arial" w:hAnsi="Arial" w:cs="Arial"/>
          <w:b/>
          <w:i/>
        </w:rPr>
      </w:pPr>
      <w:r w:rsidRPr="0080526A">
        <w:rPr>
          <w:rFonts w:ascii="Arial" w:hAnsi="Arial" w:cs="Arial"/>
          <w:b/>
          <w:i/>
        </w:rPr>
        <w:t xml:space="preserve">Evropska komisija je predstavila novo nagrado za varnost izdelkov. Podeljena bo podjetjem, ki v svojih panogah prednjačijo pri zagotavljanju večje varnosti izdelkov in storitev za potrošnike. Namen nagrade je spodbuditi še več podjetij, da varnost izdelkov uvrstijo med svoje prednostne naloge. Podjetja imajo čas za prijavo do 7. aprila 2019. Zmagovalci bodo nagrado dobili septembra na slovesnosti v Bruslju. Člani lahko podrobnejše </w:t>
      </w:r>
      <w:r w:rsidR="00CB11DA">
        <w:rPr>
          <w:rFonts w:ascii="Arial" w:hAnsi="Arial" w:cs="Arial"/>
          <w:b/>
          <w:i/>
        </w:rPr>
        <w:t>informacije i</w:t>
      </w:r>
      <w:r w:rsidRPr="0080526A">
        <w:rPr>
          <w:rFonts w:ascii="Arial" w:hAnsi="Arial" w:cs="Arial"/>
          <w:b/>
          <w:i/>
        </w:rPr>
        <w:t>n pomoč pri prijavi dobijo na SBRA.</w:t>
      </w:r>
    </w:p>
    <w:p w:rsidR="008F64C5" w:rsidRPr="0080526A" w:rsidRDefault="00737BDA" w:rsidP="0080526A">
      <w:pPr>
        <w:jc w:val="both"/>
        <w:rPr>
          <w:rFonts w:ascii="Arial" w:hAnsi="Arial" w:cs="Arial"/>
          <w:sz w:val="20"/>
          <w:szCs w:val="20"/>
        </w:rPr>
      </w:pPr>
      <w:r w:rsidRPr="0080526A">
        <w:rPr>
          <w:rFonts w:ascii="Arial" w:hAnsi="Arial" w:cs="Arial"/>
          <w:sz w:val="20"/>
          <w:szCs w:val="20"/>
        </w:rPr>
        <w:t>Letos lahko podjetja tekmujejo v dveh kategorijah, ki sta  spletna prodaja in izdelki za nego otrok.</w:t>
      </w:r>
      <w:r w:rsidR="008F64C5" w:rsidRPr="0080526A">
        <w:rPr>
          <w:rFonts w:ascii="Arial" w:hAnsi="Arial" w:cs="Arial"/>
          <w:sz w:val="20"/>
          <w:szCs w:val="20"/>
        </w:rPr>
        <w:t xml:space="preserve"> Na voljo je po šest nagrad za vsako kategorijo. Zlato, srebrno in bronasto priznanje bodo podelili trem malim in srednjim podjetjem ter trem velikim podjetjem v vsaki kategoriji . </w:t>
      </w:r>
      <w:r w:rsidRPr="0080526A">
        <w:rPr>
          <w:rFonts w:ascii="Arial" w:hAnsi="Arial" w:cs="Arial"/>
          <w:sz w:val="20"/>
          <w:szCs w:val="20"/>
        </w:rPr>
        <w:t xml:space="preserve"> </w:t>
      </w:r>
    </w:p>
    <w:p w:rsidR="00737BDA" w:rsidRPr="0080526A" w:rsidRDefault="00737BDA" w:rsidP="0080526A">
      <w:pPr>
        <w:jc w:val="both"/>
        <w:rPr>
          <w:rFonts w:ascii="Arial" w:hAnsi="Arial" w:cs="Arial"/>
          <w:sz w:val="20"/>
          <w:szCs w:val="20"/>
        </w:rPr>
      </w:pPr>
      <w:r w:rsidRPr="0080526A">
        <w:rPr>
          <w:rFonts w:ascii="Arial" w:hAnsi="Arial" w:cs="Arial"/>
          <w:sz w:val="20"/>
          <w:szCs w:val="20"/>
        </w:rPr>
        <w:t xml:space="preserve">V kategoriji  spletne prodaje Evropska komisija pričakuje prijave podjetij, ki posebno pozornost namenjajo varnosti izdelkov, ki jih imajo v ponudbi. Predvsem pričakuje prijave dobrih praks in procesov, recimo pri odpoklicu nevarnih izdelkov ali pri njihovem uničenju, preden sploh pridejo na trg. </w:t>
      </w:r>
    </w:p>
    <w:p w:rsidR="00737BDA" w:rsidRPr="0080526A" w:rsidRDefault="00737BDA" w:rsidP="0080526A">
      <w:pPr>
        <w:jc w:val="both"/>
        <w:rPr>
          <w:rFonts w:ascii="Arial" w:hAnsi="Arial" w:cs="Arial"/>
          <w:sz w:val="20"/>
          <w:szCs w:val="20"/>
        </w:rPr>
      </w:pPr>
      <w:r w:rsidRPr="0080526A">
        <w:rPr>
          <w:rFonts w:ascii="Arial" w:hAnsi="Arial" w:cs="Arial"/>
          <w:sz w:val="20"/>
          <w:szCs w:val="20"/>
        </w:rPr>
        <w:t>V kategoriji izdelkov za nego otrok Evropska komisija pričakuje prijave podjetij, ki posebno pozornost namenjajo varnosti otrok, recimo z načinom oblikovanja  otroške posteljice, s kreativnim načinom sporočanja tveganj potrošnikom, odlično kakovostjo storitev po nakupu, načinom vključevanja</w:t>
      </w:r>
      <w:r w:rsidR="008F64C5" w:rsidRPr="0080526A">
        <w:rPr>
          <w:rFonts w:ascii="Arial" w:hAnsi="Arial" w:cs="Arial"/>
          <w:sz w:val="20"/>
          <w:szCs w:val="20"/>
        </w:rPr>
        <w:t xml:space="preserve"> varnosti  izdelka v oskrbno verigo in življenjski cikel izdelka.</w:t>
      </w:r>
    </w:p>
    <w:p w:rsidR="008F64C5" w:rsidRPr="0080526A" w:rsidRDefault="008F64C5" w:rsidP="0080526A">
      <w:pPr>
        <w:jc w:val="both"/>
        <w:rPr>
          <w:rFonts w:ascii="Arial" w:hAnsi="Arial" w:cs="Arial"/>
          <w:b/>
          <w:sz w:val="20"/>
          <w:szCs w:val="20"/>
        </w:rPr>
      </w:pPr>
      <w:r w:rsidRPr="0080526A">
        <w:rPr>
          <w:rFonts w:ascii="Arial" w:hAnsi="Arial" w:cs="Arial"/>
          <w:b/>
          <w:sz w:val="20"/>
          <w:szCs w:val="20"/>
        </w:rPr>
        <w:t>Koristne informacije:</w:t>
      </w:r>
    </w:p>
    <w:p w:rsidR="008F64C5" w:rsidRPr="0080526A" w:rsidRDefault="008F64C5" w:rsidP="0080526A">
      <w:pPr>
        <w:pStyle w:val="Odstavekseznama"/>
        <w:numPr>
          <w:ilvl w:val="0"/>
          <w:numId w:val="1"/>
        </w:numPr>
        <w:jc w:val="both"/>
        <w:rPr>
          <w:rFonts w:ascii="Arial" w:hAnsi="Arial" w:cs="Arial"/>
          <w:sz w:val="20"/>
          <w:szCs w:val="20"/>
        </w:rPr>
      </w:pPr>
      <w:r w:rsidRPr="0080526A">
        <w:rPr>
          <w:rFonts w:ascii="Arial" w:hAnsi="Arial" w:cs="Arial"/>
          <w:sz w:val="20"/>
          <w:szCs w:val="20"/>
        </w:rPr>
        <w:t>Spletna stran z informacijami o nagradi in povezavo za prijavo:</w:t>
      </w:r>
    </w:p>
    <w:p w:rsidR="008F64C5" w:rsidRPr="0080526A" w:rsidRDefault="008F64C5" w:rsidP="0080526A">
      <w:pPr>
        <w:pStyle w:val="Odstavekseznama"/>
        <w:numPr>
          <w:ilvl w:val="0"/>
          <w:numId w:val="1"/>
        </w:numPr>
        <w:jc w:val="both"/>
        <w:rPr>
          <w:rFonts w:ascii="Arial" w:hAnsi="Arial" w:cs="Arial"/>
          <w:sz w:val="20"/>
          <w:szCs w:val="20"/>
        </w:rPr>
      </w:pPr>
      <w:hyperlink r:id="rId6" w:history="1">
        <w:r w:rsidRPr="0080526A">
          <w:rPr>
            <w:rStyle w:val="Hiperpovezava"/>
            <w:rFonts w:ascii="Arial" w:hAnsi="Arial" w:cs="Arial"/>
            <w:sz w:val="20"/>
            <w:szCs w:val="20"/>
          </w:rPr>
          <w:t>https://ec.europa.eu/product-safety-award/index_en.htm</w:t>
        </w:r>
      </w:hyperlink>
    </w:p>
    <w:p w:rsidR="008F64C5" w:rsidRPr="0080526A" w:rsidRDefault="008F64C5" w:rsidP="0080526A">
      <w:pPr>
        <w:spacing w:after="0"/>
        <w:jc w:val="both"/>
        <w:rPr>
          <w:rFonts w:ascii="Arial" w:hAnsi="Arial" w:cs="Arial"/>
          <w:sz w:val="20"/>
          <w:szCs w:val="20"/>
        </w:rPr>
      </w:pPr>
      <w:r w:rsidRPr="0080526A">
        <w:rPr>
          <w:rFonts w:ascii="Arial" w:hAnsi="Arial" w:cs="Arial"/>
          <w:sz w:val="20"/>
          <w:szCs w:val="20"/>
        </w:rPr>
        <w:t>Pripravila:</w:t>
      </w:r>
    </w:p>
    <w:p w:rsidR="008F64C5" w:rsidRPr="0080526A" w:rsidRDefault="008F64C5" w:rsidP="0080526A">
      <w:pPr>
        <w:spacing w:after="0"/>
        <w:jc w:val="both"/>
        <w:rPr>
          <w:rFonts w:ascii="Arial" w:hAnsi="Arial" w:cs="Arial"/>
          <w:sz w:val="20"/>
          <w:szCs w:val="20"/>
        </w:rPr>
      </w:pPr>
      <w:r w:rsidRPr="0080526A">
        <w:rPr>
          <w:rFonts w:ascii="Arial" w:hAnsi="Arial" w:cs="Arial"/>
          <w:sz w:val="20"/>
          <w:szCs w:val="20"/>
        </w:rPr>
        <w:t>Darja Kocbek</w:t>
      </w:r>
    </w:p>
    <w:p w:rsidR="008F64C5" w:rsidRPr="00737BDA" w:rsidRDefault="008F64C5" w:rsidP="0080526A">
      <w:pPr>
        <w:spacing w:after="0"/>
      </w:pPr>
    </w:p>
    <w:p w:rsidR="00B636F7" w:rsidRPr="00737BDA" w:rsidRDefault="00B636F7" w:rsidP="00737BDA"/>
    <w:sectPr w:rsidR="00B636F7" w:rsidRPr="00737BDA" w:rsidSect="00B636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A4C0B"/>
    <w:multiLevelType w:val="hybridMultilevel"/>
    <w:tmpl w:val="012A14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7BDA"/>
    <w:rsid w:val="00737BDA"/>
    <w:rsid w:val="0080526A"/>
    <w:rsid w:val="008F64C5"/>
    <w:rsid w:val="00B636F7"/>
    <w:rsid w:val="00CB11D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636F7"/>
  </w:style>
  <w:style w:type="paragraph" w:styleId="Naslov2">
    <w:name w:val="heading 2"/>
    <w:basedOn w:val="Navaden"/>
    <w:next w:val="Navaden"/>
    <w:link w:val="Naslov2Znak"/>
    <w:uiPriority w:val="9"/>
    <w:semiHidden/>
    <w:unhideWhenUsed/>
    <w:qFormat/>
    <w:rsid w:val="00CB11DA"/>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6948166398msonormal">
    <w:name w:val="yiv6948166398msonormal"/>
    <w:basedOn w:val="Navaden"/>
    <w:rsid w:val="00737BD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8F64C5"/>
    <w:rPr>
      <w:color w:val="0000FF" w:themeColor="hyperlink"/>
      <w:u w:val="single"/>
    </w:rPr>
  </w:style>
  <w:style w:type="paragraph" w:styleId="Odstavekseznama">
    <w:name w:val="List Paragraph"/>
    <w:basedOn w:val="Navaden"/>
    <w:uiPriority w:val="34"/>
    <w:qFormat/>
    <w:rsid w:val="0080526A"/>
    <w:pPr>
      <w:ind w:left="720"/>
      <w:contextualSpacing/>
    </w:pPr>
  </w:style>
  <w:style w:type="character" w:customStyle="1" w:styleId="Naslov2Znak">
    <w:name w:val="Naslov 2 Znak"/>
    <w:basedOn w:val="Privzetapisavaodstavka"/>
    <w:link w:val="Naslov2"/>
    <w:uiPriority w:val="9"/>
    <w:semiHidden/>
    <w:rsid w:val="00CB11DA"/>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CB11D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1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817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product-safety-award/index_en.ht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280</Words>
  <Characters>1602</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2019-02-26T08:14:00Z</dcterms:created>
  <dcterms:modified xsi:type="dcterms:W3CDTF">2019-02-26T08:33:00Z</dcterms:modified>
</cp:coreProperties>
</file>