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AD" w:rsidRDefault="005003AD" w:rsidP="005003AD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AD" w:rsidRDefault="005003AD" w:rsidP="005003A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5003AD" w:rsidRDefault="005003AD" w:rsidP="005003A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003AD" w:rsidRDefault="005003AD" w:rsidP="005003A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32</w:t>
      </w:r>
      <w:r w:rsidRPr="002C6815">
        <w:rPr>
          <w:rFonts w:ascii="Arial" w:hAnsi="Arial" w:cs="Arial"/>
          <w:b/>
        </w:rPr>
        <w:t xml:space="preserve"> – 2017</w:t>
      </w:r>
    </w:p>
    <w:p w:rsidR="005003AD" w:rsidRPr="00A104D8" w:rsidRDefault="005003AD" w:rsidP="005003A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</w:t>
      </w:r>
      <w:r w:rsidRPr="002C68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februar</w:t>
      </w:r>
      <w:r w:rsidRPr="002C6815">
        <w:rPr>
          <w:rFonts w:ascii="Arial" w:hAnsi="Arial" w:cs="Arial"/>
          <w:b/>
        </w:rPr>
        <w:t xml:space="preserve"> 2017</w:t>
      </w:r>
    </w:p>
    <w:p w:rsidR="005003AD" w:rsidRDefault="005003AD" w:rsidP="005003A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Projekt EU-LIVE za razvoj novih lahkih okolju prijaznih mestnih vozil kategorije L </w:t>
      </w:r>
    </w:p>
    <w:p w:rsidR="00B459D4" w:rsidRPr="00DC03FE" w:rsidRDefault="00DC1BFA">
      <w:pPr>
        <w:rPr>
          <w:rFonts w:ascii="Arial" w:hAnsi="Arial" w:cs="Arial"/>
          <w:b/>
          <w:i/>
        </w:rPr>
      </w:pPr>
      <w:r w:rsidRPr="00DC03FE">
        <w:rPr>
          <w:rFonts w:ascii="Arial" w:hAnsi="Arial" w:cs="Arial"/>
          <w:b/>
          <w:i/>
        </w:rPr>
        <w:t xml:space="preserve">Partnerji v evropskem projektu EU-LIVE, pri katerem prek podjetja </w:t>
      </w:r>
      <w:proofErr w:type="spellStart"/>
      <w:r w:rsidRPr="00DC03FE">
        <w:rPr>
          <w:rFonts w:ascii="Arial" w:hAnsi="Arial" w:cs="Arial"/>
          <w:b/>
          <w:i/>
        </w:rPr>
        <w:t>Elaphe</w:t>
      </w:r>
      <w:proofErr w:type="spellEnd"/>
      <w:r w:rsidRPr="00DC03FE">
        <w:rPr>
          <w:rFonts w:ascii="Arial" w:hAnsi="Arial" w:cs="Arial"/>
          <w:b/>
          <w:i/>
        </w:rPr>
        <w:t xml:space="preserve"> iz Ljubljane sodeluje tudi Slovenija, </w:t>
      </w:r>
      <w:r w:rsidR="00DC03FE" w:rsidRPr="00DC03FE">
        <w:rPr>
          <w:rFonts w:ascii="Arial" w:hAnsi="Arial" w:cs="Arial"/>
          <w:b/>
          <w:i/>
        </w:rPr>
        <w:t>so se odločili razviti</w:t>
      </w:r>
      <w:r w:rsidRPr="00DC03FE">
        <w:rPr>
          <w:rFonts w:ascii="Arial" w:hAnsi="Arial" w:cs="Arial"/>
          <w:b/>
          <w:i/>
        </w:rPr>
        <w:t xml:space="preserve"> lahka okolju prijazna vozila iz kategorije L, kot so motorji in mopedi, za vožnjo po mestih. V letu 2016 so povabili k sodelovanju nekatere najboljše oblikovalce v Evropi, da so jim predstavili predloge za vozilo, ki bo izpolnjevalo pričakovanja glede varovanja okolja in pričakovanja uporabnikov. Dobili so omejeno število predlogov glede velikosti, števila potnikov in števila koles.</w:t>
      </w:r>
    </w:p>
    <w:p w:rsidR="00DC03FE" w:rsidRPr="00DC03FE" w:rsidRDefault="00DC1BFA">
      <w:pPr>
        <w:rPr>
          <w:rStyle w:val="content"/>
          <w:rFonts w:ascii="Arial" w:hAnsi="Arial" w:cs="Arial"/>
          <w:sz w:val="20"/>
          <w:szCs w:val="20"/>
        </w:rPr>
      </w:pPr>
      <w:r w:rsidRPr="00DC03FE">
        <w:rPr>
          <w:rFonts w:ascii="Arial" w:hAnsi="Arial" w:cs="Arial"/>
          <w:sz w:val="20"/>
          <w:szCs w:val="20"/>
        </w:rPr>
        <w:t>Med njimi so izbrali tri rešitve, ki so jih predstavili maja 2016. Prva je »</w:t>
      </w:r>
      <w:proofErr w:type="spellStart"/>
      <w:r w:rsidRPr="00DC03FE">
        <w:rPr>
          <w:rFonts w:ascii="Arial" w:hAnsi="Arial" w:cs="Arial"/>
          <w:sz w:val="20"/>
          <w:szCs w:val="20"/>
        </w:rPr>
        <w:t>cityFLEX</w:t>
      </w:r>
      <w:proofErr w:type="spellEnd"/>
      <w:r w:rsidRPr="00DC03FE">
        <w:rPr>
          <w:rFonts w:ascii="Arial" w:hAnsi="Arial" w:cs="Arial"/>
          <w:sz w:val="20"/>
          <w:szCs w:val="20"/>
        </w:rPr>
        <w:t xml:space="preserve">«, ki jo je prijavil študent Robert </w:t>
      </w:r>
      <w:proofErr w:type="spellStart"/>
      <w:r w:rsidRPr="00DC03FE">
        <w:rPr>
          <w:rFonts w:ascii="Arial" w:hAnsi="Arial" w:cs="Arial"/>
          <w:sz w:val="20"/>
          <w:szCs w:val="20"/>
        </w:rPr>
        <w:t>Hahn</w:t>
      </w:r>
      <w:proofErr w:type="spellEnd"/>
      <w:r w:rsidRPr="00DC03FE">
        <w:rPr>
          <w:rFonts w:ascii="Arial" w:hAnsi="Arial" w:cs="Arial"/>
          <w:sz w:val="20"/>
          <w:szCs w:val="20"/>
        </w:rPr>
        <w:t>, to je vozilo za dva, ki ga je mogoče voziti odprtega ali zaprtega. Druga je »</w:t>
      </w:r>
      <w:proofErr w:type="spellStart"/>
      <w:r w:rsidRPr="00DC03FE">
        <w:rPr>
          <w:rStyle w:val="content"/>
          <w:rFonts w:ascii="Arial" w:hAnsi="Arial" w:cs="Arial"/>
          <w:sz w:val="20"/>
          <w:szCs w:val="20"/>
        </w:rPr>
        <w:t>SightseeingTaxi</w:t>
      </w:r>
      <w:proofErr w:type="spellEnd"/>
      <w:r w:rsidRPr="00DC03FE">
        <w:rPr>
          <w:rStyle w:val="content"/>
          <w:rFonts w:ascii="Arial" w:hAnsi="Arial" w:cs="Arial"/>
          <w:sz w:val="20"/>
          <w:szCs w:val="20"/>
        </w:rPr>
        <w:t xml:space="preserve"> Berlin«, vozilo, ki je delno taksi, delno vodnik. Tretji je koncept »</w:t>
      </w:r>
      <w:proofErr w:type="spellStart"/>
      <w:r w:rsidRPr="00DC03FE">
        <w:rPr>
          <w:rStyle w:val="content"/>
          <w:rFonts w:ascii="Arial" w:hAnsi="Arial" w:cs="Arial"/>
          <w:sz w:val="20"/>
          <w:szCs w:val="20"/>
        </w:rPr>
        <w:t>Smart</w:t>
      </w:r>
      <w:proofErr w:type="spellEnd"/>
      <w:r w:rsidRPr="00DC03FE">
        <w:rPr>
          <w:rStyle w:val="content"/>
          <w:rFonts w:ascii="Arial" w:hAnsi="Arial" w:cs="Arial"/>
          <w:sz w:val="20"/>
          <w:szCs w:val="20"/>
        </w:rPr>
        <w:t xml:space="preserve"> </w:t>
      </w:r>
      <w:proofErr w:type="spellStart"/>
      <w:r w:rsidRPr="00DC03FE">
        <w:rPr>
          <w:rStyle w:val="content"/>
          <w:rFonts w:ascii="Arial" w:hAnsi="Arial" w:cs="Arial"/>
          <w:sz w:val="20"/>
          <w:szCs w:val="20"/>
        </w:rPr>
        <w:t>Mobility</w:t>
      </w:r>
      <w:proofErr w:type="spellEnd"/>
      <w:r w:rsidRPr="00DC03FE">
        <w:rPr>
          <w:rStyle w:val="content"/>
          <w:rFonts w:ascii="Arial" w:hAnsi="Arial" w:cs="Arial"/>
          <w:sz w:val="20"/>
          <w:szCs w:val="20"/>
        </w:rPr>
        <w:t>«, platfo</w:t>
      </w:r>
      <w:r w:rsidR="00DC03FE" w:rsidRPr="00DC03FE">
        <w:rPr>
          <w:rStyle w:val="content"/>
          <w:rFonts w:ascii="Arial" w:hAnsi="Arial" w:cs="Arial"/>
          <w:sz w:val="20"/>
          <w:szCs w:val="20"/>
        </w:rPr>
        <w:t>rma, ki uporabniku omogoča pove</w:t>
      </w:r>
      <w:r w:rsidRPr="00DC03FE">
        <w:rPr>
          <w:rStyle w:val="content"/>
          <w:rFonts w:ascii="Arial" w:hAnsi="Arial" w:cs="Arial"/>
          <w:sz w:val="20"/>
          <w:szCs w:val="20"/>
        </w:rPr>
        <w:t>čati ali zmanjšati velikost vozila</w:t>
      </w:r>
      <w:r w:rsidR="00DC03FE" w:rsidRPr="00DC03FE">
        <w:rPr>
          <w:rStyle w:val="content"/>
          <w:rFonts w:ascii="Arial" w:hAnsi="Arial" w:cs="Arial"/>
          <w:sz w:val="20"/>
          <w:szCs w:val="20"/>
        </w:rPr>
        <w:t>. Partnerji v projektu so se odločili narediti virtualni prototip rešitve »</w:t>
      </w:r>
      <w:proofErr w:type="spellStart"/>
      <w:r w:rsidR="00DC03FE" w:rsidRPr="00DC03FE">
        <w:rPr>
          <w:rStyle w:val="content"/>
          <w:rFonts w:ascii="Arial" w:hAnsi="Arial" w:cs="Arial"/>
          <w:sz w:val="20"/>
          <w:szCs w:val="20"/>
        </w:rPr>
        <w:t>cityFlex</w:t>
      </w:r>
      <w:proofErr w:type="spellEnd"/>
      <w:r w:rsidR="00DC03FE" w:rsidRPr="00DC03FE">
        <w:rPr>
          <w:rStyle w:val="content"/>
          <w:rFonts w:ascii="Arial" w:hAnsi="Arial" w:cs="Arial"/>
          <w:sz w:val="20"/>
          <w:szCs w:val="20"/>
        </w:rPr>
        <w:t>«.</w:t>
      </w:r>
    </w:p>
    <w:p w:rsidR="00DC03FE" w:rsidRPr="00DC03FE" w:rsidRDefault="00DC03FE">
      <w:pPr>
        <w:rPr>
          <w:rStyle w:val="content"/>
          <w:rFonts w:ascii="Arial" w:hAnsi="Arial" w:cs="Arial"/>
          <w:b/>
          <w:sz w:val="20"/>
          <w:szCs w:val="20"/>
        </w:rPr>
      </w:pPr>
      <w:r w:rsidRPr="00DC03FE">
        <w:rPr>
          <w:rStyle w:val="content"/>
          <w:rFonts w:ascii="Arial" w:hAnsi="Arial" w:cs="Arial"/>
          <w:b/>
          <w:sz w:val="20"/>
          <w:szCs w:val="20"/>
        </w:rPr>
        <w:t>Slika 1: Prikaz rešitve »</w:t>
      </w:r>
      <w:proofErr w:type="spellStart"/>
      <w:r w:rsidRPr="00DC03FE">
        <w:rPr>
          <w:rStyle w:val="content"/>
          <w:rFonts w:ascii="Arial" w:hAnsi="Arial" w:cs="Arial"/>
          <w:b/>
          <w:sz w:val="20"/>
          <w:szCs w:val="20"/>
        </w:rPr>
        <w:t>cityFlex</w:t>
      </w:r>
      <w:proofErr w:type="spellEnd"/>
      <w:r w:rsidRPr="00DC03FE">
        <w:rPr>
          <w:rStyle w:val="content"/>
          <w:rFonts w:ascii="Arial" w:hAnsi="Arial" w:cs="Arial"/>
          <w:b/>
          <w:sz w:val="20"/>
          <w:szCs w:val="20"/>
        </w:rPr>
        <w:t>«</w:t>
      </w:r>
    </w:p>
    <w:p w:rsidR="00DC03FE" w:rsidRPr="00DC03FE" w:rsidRDefault="00DC03FE">
      <w:pPr>
        <w:rPr>
          <w:rFonts w:ascii="Arial" w:hAnsi="Arial" w:cs="Arial"/>
          <w:sz w:val="20"/>
          <w:szCs w:val="20"/>
        </w:rPr>
      </w:pPr>
      <w:r w:rsidRPr="00DC03FE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3717922" cy="2788444"/>
            <wp:effectExtent l="19050" t="0" r="0" b="0"/>
            <wp:docPr id="1" name="Slika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54" cy="279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3FE" w:rsidRPr="00DC03FE" w:rsidRDefault="00DC03FE">
      <w:pPr>
        <w:rPr>
          <w:rFonts w:ascii="Arial" w:hAnsi="Arial" w:cs="Arial"/>
          <w:sz w:val="20"/>
          <w:szCs w:val="20"/>
        </w:rPr>
      </w:pPr>
      <w:r w:rsidRPr="00DC03FE">
        <w:rPr>
          <w:rFonts w:ascii="Arial" w:hAnsi="Arial" w:cs="Arial"/>
          <w:sz w:val="20"/>
          <w:szCs w:val="20"/>
        </w:rPr>
        <w:t>Vir: Spletna stran projekta EU-LIVE</w:t>
      </w:r>
    </w:p>
    <w:p w:rsidR="00DC03FE" w:rsidRPr="00DC03FE" w:rsidRDefault="00DC03FE">
      <w:pPr>
        <w:rPr>
          <w:rFonts w:ascii="Arial" w:hAnsi="Arial" w:cs="Arial"/>
          <w:b/>
          <w:sz w:val="20"/>
          <w:szCs w:val="20"/>
        </w:rPr>
      </w:pPr>
      <w:r w:rsidRPr="00DC03FE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DC03FE" w:rsidRPr="00DC03FE" w:rsidRDefault="00DC03FE" w:rsidP="00DC03F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C03FE">
        <w:rPr>
          <w:rFonts w:ascii="Arial" w:hAnsi="Arial" w:cs="Arial"/>
          <w:sz w:val="20"/>
          <w:szCs w:val="20"/>
        </w:rPr>
        <w:t>Spletna stran projekta EU-LIVE:</w:t>
      </w:r>
    </w:p>
    <w:p w:rsidR="00DC03FE" w:rsidRDefault="00DC03FE" w:rsidP="00DC03F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DC03FE">
          <w:rPr>
            <w:rStyle w:val="Hiperpovezava"/>
            <w:rFonts w:ascii="Arial" w:hAnsi="Arial" w:cs="Arial"/>
            <w:sz w:val="20"/>
            <w:szCs w:val="20"/>
          </w:rPr>
          <w:t>http://eu-live.eu/</w:t>
        </w:r>
      </w:hyperlink>
    </w:p>
    <w:p w:rsidR="00B37AB5" w:rsidRDefault="00B37AB5" w:rsidP="00DC03F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Spletna stran podjetja </w:t>
      </w:r>
      <w:proofErr w:type="spellStart"/>
      <w:r>
        <w:rPr>
          <w:rFonts w:ascii="Arial" w:hAnsi="Arial" w:cs="Arial"/>
          <w:sz w:val="20"/>
          <w:szCs w:val="20"/>
        </w:rPr>
        <w:t>Elaphe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B37AB5" w:rsidRPr="00DC03FE" w:rsidRDefault="00B37AB5" w:rsidP="00DC03F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D95D41">
          <w:rPr>
            <w:rStyle w:val="Hiperpovezava"/>
            <w:rFonts w:ascii="Arial" w:hAnsi="Arial" w:cs="Arial"/>
            <w:sz w:val="20"/>
            <w:szCs w:val="20"/>
          </w:rPr>
          <w:t>http://in-wheel.com/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C03FE" w:rsidRPr="00DC03FE" w:rsidRDefault="00DC03FE">
      <w:pPr>
        <w:rPr>
          <w:rFonts w:ascii="Arial" w:hAnsi="Arial" w:cs="Arial"/>
          <w:sz w:val="20"/>
          <w:szCs w:val="20"/>
        </w:rPr>
      </w:pPr>
      <w:r w:rsidRPr="00DC03FE">
        <w:rPr>
          <w:rFonts w:ascii="Arial" w:hAnsi="Arial" w:cs="Arial"/>
          <w:sz w:val="20"/>
          <w:szCs w:val="20"/>
        </w:rPr>
        <w:t>Pripravila:</w:t>
      </w:r>
    </w:p>
    <w:p w:rsidR="00DC03FE" w:rsidRPr="00DC03FE" w:rsidRDefault="00DC03FE">
      <w:pPr>
        <w:rPr>
          <w:rFonts w:ascii="Arial" w:hAnsi="Arial" w:cs="Arial"/>
          <w:sz w:val="20"/>
          <w:szCs w:val="20"/>
        </w:rPr>
      </w:pPr>
      <w:r w:rsidRPr="00DC03FE">
        <w:rPr>
          <w:rFonts w:ascii="Arial" w:hAnsi="Arial" w:cs="Arial"/>
          <w:sz w:val="20"/>
          <w:szCs w:val="20"/>
        </w:rPr>
        <w:t>Darja Kocbek</w:t>
      </w:r>
    </w:p>
    <w:sectPr w:rsidR="00DC03FE" w:rsidRPr="00DC03FE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5034"/>
    <w:multiLevelType w:val="hybridMultilevel"/>
    <w:tmpl w:val="53F44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BFA"/>
    <w:rsid w:val="001C7125"/>
    <w:rsid w:val="0042318E"/>
    <w:rsid w:val="005003AD"/>
    <w:rsid w:val="00B37AB5"/>
    <w:rsid w:val="00B459D4"/>
    <w:rsid w:val="00DC03FE"/>
    <w:rsid w:val="00DC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DC1BF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03FE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03F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C03F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C03F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0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-whe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-liv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1245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2017-02-16T13:04:00Z</dcterms:created>
  <dcterms:modified xsi:type="dcterms:W3CDTF">2017-02-16T13:27:00Z</dcterms:modified>
</cp:coreProperties>
</file>