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A5F" w:rsidRPr="00D5331F" w:rsidRDefault="008D5A5F" w:rsidP="008D5A5F">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8D5A5F" w:rsidRPr="00C446CC" w:rsidRDefault="008D5A5F" w:rsidP="008D5A5F">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8D5A5F" w:rsidRPr="00C446CC" w:rsidRDefault="008D5A5F" w:rsidP="008D5A5F">
      <w:pPr>
        <w:pBdr>
          <w:bottom w:val="single" w:sz="6" w:space="1" w:color="auto"/>
        </w:pBdr>
        <w:tabs>
          <w:tab w:val="left" w:pos="3120"/>
        </w:tabs>
        <w:spacing w:after="0"/>
        <w:jc w:val="center"/>
        <w:rPr>
          <w:sz w:val="16"/>
          <w:szCs w:val="16"/>
        </w:rPr>
      </w:pPr>
    </w:p>
    <w:p w:rsidR="008D5A5F" w:rsidRDefault="008D5A5F" w:rsidP="008D5A5F">
      <w:pPr>
        <w:tabs>
          <w:tab w:val="left" w:pos="3120"/>
        </w:tabs>
        <w:spacing w:after="0"/>
        <w:rPr>
          <w:b/>
        </w:rPr>
      </w:pPr>
      <w:r w:rsidRPr="00C446CC">
        <w:rPr>
          <w:b/>
        </w:rPr>
        <w:tab/>
      </w:r>
    </w:p>
    <w:p w:rsidR="008D5A5F" w:rsidRPr="00756713" w:rsidRDefault="008D5A5F" w:rsidP="008D5A5F">
      <w:pPr>
        <w:tabs>
          <w:tab w:val="left" w:pos="3120"/>
        </w:tabs>
        <w:spacing w:after="0"/>
        <w:jc w:val="center"/>
        <w:rPr>
          <w:b/>
        </w:rPr>
      </w:pPr>
      <w:r>
        <w:rPr>
          <w:b/>
        </w:rPr>
        <w:t>Občasna informacija članom 29</w:t>
      </w:r>
      <w:r w:rsidRPr="00756713">
        <w:rPr>
          <w:b/>
        </w:rPr>
        <w:t xml:space="preserve"> – 2019</w:t>
      </w:r>
    </w:p>
    <w:p w:rsidR="008D5A5F" w:rsidRDefault="008D5A5F" w:rsidP="008D5A5F">
      <w:pPr>
        <w:tabs>
          <w:tab w:val="left" w:pos="3120"/>
        </w:tabs>
        <w:spacing w:after="0"/>
        <w:jc w:val="center"/>
        <w:rPr>
          <w:b/>
        </w:rPr>
      </w:pPr>
    </w:p>
    <w:p w:rsidR="008D5A5F" w:rsidRDefault="008D5A5F" w:rsidP="008D5A5F">
      <w:pPr>
        <w:tabs>
          <w:tab w:val="left" w:pos="3120"/>
        </w:tabs>
        <w:spacing w:after="0"/>
        <w:jc w:val="center"/>
        <w:rPr>
          <w:b/>
        </w:rPr>
      </w:pPr>
      <w:r>
        <w:rPr>
          <w:b/>
        </w:rPr>
        <w:t>25</w:t>
      </w:r>
      <w:r w:rsidRPr="00756713">
        <w:rPr>
          <w:b/>
        </w:rPr>
        <w:t>. februar 2019</w:t>
      </w:r>
    </w:p>
    <w:p w:rsidR="008D5A5F" w:rsidRPr="008D5A5F" w:rsidRDefault="008D5A5F" w:rsidP="008D5A5F">
      <w:pPr>
        <w:tabs>
          <w:tab w:val="left" w:pos="3120"/>
        </w:tabs>
        <w:spacing w:after="0"/>
        <w:jc w:val="center"/>
        <w:rPr>
          <w:b/>
        </w:rPr>
      </w:pPr>
    </w:p>
    <w:p w:rsidR="008D5A5F" w:rsidRDefault="008D5A5F" w:rsidP="008D5A5F">
      <w:pPr>
        <w:spacing w:after="0"/>
        <w:jc w:val="center"/>
        <w:rPr>
          <w:rFonts w:ascii="Arial" w:hAnsi="Arial" w:cs="Arial"/>
          <w:b/>
          <w:i/>
        </w:rPr>
      </w:pPr>
      <w:r>
        <w:rPr>
          <w:b/>
          <w:color w:val="993300"/>
          <w:sz w:val="32"/>
          <w:szCs w:val="32"/>
        </w:rPr>
        <w:t xml:space="preserve">Evropsko skupno podjetje </w:t>
      </w:r>
      <w:proofErr w:type="spellStart"/>
      <w:r>
        <w:rPr>
          <w:b/>
          <w:color w:val="993300"/>
          <w:sz w:val="32"/>
          <w:szCs w:val="32"/>
        </w:rPr>
        <w:t>EuroHPC</w:t>
      </w:r>
      <w:proofErr w:type="spellEnd"/>
      <w:r>
        <w:rPr>
          <w:b/>
          <w:color w:val="993300"/>
          <w:sz w:val="32"/>
          <w:szCs w:val="32"/>
        </w:rPr>
        <w:t xml:space="preserve"> JU je objavilo prva razpisa za izbor mest, ki bodo gostila prve superračunalnike</w:t>
      </w:r>
    </w:p>
    <w:p w:rsidR="008D5A5F" w:rsidRDefault="008D5A5F" w:rsidP="008D5A5F">
      <w:pPr>
        <w:spacing w:after="0"/>
        <w:jc w:val="both"/>
        <w:rPr>
          <w:rFonts w:ascii="Arial" w:hAnsi="Arial" w:cs="Arial"/>
          <w:b/>
          <w:i/>
        </w:rPr>
      </w:pPr>
    </w:p>
    <w:p w:rsidR="008D5A5F" w:rsidRDefault="007A45D5" w:rsidP="008D5A5F">
      <w:pPr>
        <w:jc w:val="both"/>
        <w:rPr>
          <w:rFonts w:ascii="Arial" w:hAnsi="Arial" w:cs="Arial"/>
          <w:b/>
          <w:i/>
        </w:rPr>
      </w:pPr>
      <w:r w:rsidRPr="00405636">
        <w:rPr>
          <w:rFonts w:ascii="Arial" w:hAnsi="Arial" w:cs="Arial"/>
          <w:b/>
          <w:i/>
        </w:rPr>
        <w:t>Evropsko skupno podjetje za visokozmogljivo računalništvo (</w:t>
      </w:r>
      <w:proofErr w:type="spellStart"/>
      <w:r w:rsidRPr="00405636">
        <w:rPr>
          <w:rFonts w:ascii="Arial" w:hAnsi="Arial" w:cs="Arial"/>
          <w:b/>
          <w:i/>
        </w:rPr>
        <w:t>EuroHPC</w:t>
      </w:r>
      <w:proofErr w:type="spellEnd"/>
      <w:r w:rsidRPr="00405636">
        <w:rPr>
          <w:rFonts w:ascii="Arial" w:hAnsi="Arial" w:cs="Arial"/>
          <w:b/>
          <w:i/>
        </w:rPr>
        <w:t xml:space="preserve"> JU) je objavilo prva razpisa za izbor mest, ki bodo do konca leta 2020 začela gostiti prve superračunalnike. En razpis se nanaša na gostitev superračunalnikov na ravni peta (1015 operacij na sekundo), drugi pa na superračunalnike pred ravnijo </w:t>
      </w:r>
      <w:proofErr w:type="spellStart"/>
      <w:r w:rsidRPr="00405636">
        <w:rPr>
          <w:rFonts w:ascii="Arial" w:hAnsi="Arial" w:cs="Arial"/>
          <w:b/>
          <w:i/>
        </w:rPr>
        <w:t>eksa</w:t>
      </w:r>
      <w:proofErr w:type="spellEnd"/>
      <w:r w:rsidRPr="00405636">
        <w:rPr>
          <w:rFonts w:ascii="Arial" w:hAnsi="Arial" w:cs="Arial"/>
          <w:b/>
          <w:i/>
        </w:rPr>
        <w:t>. Prijave je treba oddati do 4. aprila. V projektu sodeluje tudi Slovenija. Člani lahko dobijo podrobnejše informacije na SBRA.</w:t>
      </w:r>
    </w:p>
    <w:p w:rsidR="008D5A5F" w:rsidRPr="008D5A5F" w:rsidRDefault="007A45D5" w:rsidP="008D5A5F">
      <w:pPr>
        <w:jc w:val="both"/>
        <w:rPr>
          <w:rFonts w:ascii="Arial" w:hAnsi="Arial" w:cs="Arial"/>
          <w:b/>
          <w:i/>
        </w:rPr>
      </w:pPr>
      <w:r w:rsidRPr="00405636">
        <w:rPr>
          <w:rFonts w:ascii="Arial" w:hAnsi="Arial" w:cs="Arial"/>
          <w:sz w:val="20"/>
          <w:szCs w:val="20"/>
        </w:rPr>
        <w:t xml:space="preserve">Skupno podjetje </w:t>
      </w:r>
      <w:proofErr w:type="spellStart"/>
      <w:r w:rsidRPr="00405636">
        <w:rPr>
          <w:rFonts w:ascii="Arial" w:hAnsi="Arial" w:cs="Arial"/>
          <w:sz w:val="20"/>
          <w:szCs w:val="20"/>
        </w:rPr>
        <w:t>EuroHPC</w:t>
      </w:r>
      <w:proofErr w:type="spellEnd"/>
      <w:r w:rsidRPr="00405636">
        <w:rPr>
          <w:rFonts w:ascii="Arial" w:hAnsi="Arial" w:cs="Arial"/>
          <w:sz w:val="20"/>
          <w:szCs w:val="20"/>
        </w:rPr>
        <w:t xml:space="preserve"> JU namerava nabaviti vsaj dva superračunalnika iz vsake kategorije. Gostitelj je lahko obstoječi nacionalni strokovni center za </w:t>
      </w:r>
      <w:proofErr w:type="spellStart"/>
      <w:r w:rsidRPr="00405636">
        <w:rPr>
          <w:rFonts w:ascii="Arial" w:hAnsi="Arial" w:cs="Arial"/>
          <w:sz w:val="20"/>
          <w:szCs w:val="20"/>
        </w:rPr>
        <w:t>visokozmogljivostno</w:t>
      </w:r>
      <w:proofErr w:type="spellEnd"/>
      <w:r w:rsidRPr="00405636">
        <w:rPr>
          <w:rFonts w:ascii="Arial" w:hAnsi="Arial" w:cs="Arial"/>
          <w:sz w:val="20"/>
          <w:szCs w:val="20"/>
        </w:rPr>
        <w:t xml:space="preserve"> računalništvo v državi članici, ki sodeluje v skupnem podjetju.</w:t>
      </w:r>
    </w:p>
    <w:p w:rsidR="007A45D5" w:rsidRPr="00405636" w:rsidRDefault="007A45D5" w:rsidP="00405636">
      <w:pPr>
        <w:jc w:val="both"/>
        <w:rPr>
          <w:rFonts w:ascii="Arial" w:hAnsi="Arial" w:cs="Arial"/>
          <w:sz w:val="20"/>
          <w:szCs w:val="20"/>
        </w:rPr>
      </w:pPr>
      <w:r w:rsidRPr="00405636">
        <w:rPr>
          <w:rFonts w:ascii="Arial" w:hAnsi="Arial" w:cs="Arial"/>
          <w:sz w:val="20"/>
          <w:szCs w:val="20"/>
        </w:rPr>
        <w:t xml:space="preserve">Skupno podjetje </w:t>
      </w:r>
      <w:proofErr w:type="spellStart"/>
      <w:r w:rsidRPr="00405636">
        <w:rPr>
          <w:rFonts w:ascii="Arial" w:hAnsi="Arial" w:cs="Arial"/>
          <w:sz w:val="20"/>
          <w:szCs w:val="20"/>
        </w:rPr>
        <w:t>EuroHPC</w:t>
      </w:r>
      <w:proofErr w:type="spellEnd"/>
      <w:r w:rsidRPr="00405636">
        <w:rPr>
          <w:rFonts w:ascii="Arial" w:hAnsi="Arial" w:cs="Arial"/>
          <w:sz w:val="20"/>
          <w:szCs w:val="20"/>
        </w:rPr>
        <w:t xml:space="preserve"> JU je bilo ustanovljeno lani z namenom, da bi EU do konca leta 2020 razvila </w:t>
      </w:r>
      <w:proofErr w:type="spellStart"/>
      <w:r w:rsidRPr="00405636">
        <w:rPr>
          <w:rFonts w:ascii="Arial" w:hAnsi="Arial" w:cs="Arial"/>
          <w:sz w:val="20"/>
          <w:szCs w:val="20"/>
        </w:rPr>
        <w:t>superračunalniško</w:t>
      </w:r>
      <w:proofErr w:type="spellEnd"/>
      <w:r w:rsidRPr="00405636">
        <w:rPr>
          <w:rFonts w:ascii="Arial" w:hAnsi="Arial" w:cs="Arial"/>
          <w:sz w:val="20"/>
          <w:szCs w:val="20"/>
        </w:rPr>
        <w:t xml:space="preserve"> strukturo svetovnega kova. Evropsko </w:t>
      </w:r>
      <w:proofErr w:type="spellStart"/>
      <w:r w:rsidRPr="00405636">
        <w:rPr>
          <w:rFonts w:ascii="Arial" w:hAnsi="Arial" w:cs="Arial"/>
          <w:sz w:val="20"/>
          <w:szCs w:val="20"/>
        </w:rPr>
        <w:t>superračunalništvo</w:t>
      </w:r>
      <w:proofErr w:type="spellEnd"/>
      <w:r w:rsidRPr="00405636">
        <w:rPr>
          <w:rFonts w:ascii="Arial" w:hAnsi="Arial" w:cs="Arial"/>
          <w:sz w:val="20"/>
          <w:szCs w:val="20"/>
        </w:rPr>
        <w:t xml:space="preserve"> bo podpiralo razvoj aplikacij na številnih področjih, od </w:t>
      </w:r>
      <w:proofErr w:type="spellStart"/>
      <w:r w:rsidRPr="00405636">
        <w:rPr>
          <w:rFonts w:ascii="Arial" w:hAnsi="Arial" w:cs="Arial"/>
          <w:sz w:val="20"/>
          <w:szCs w:val="20"/>
        </w:rPr>
        <w:t>personalizirane</w:t>
      </w:r>
      <w:proofErr w:type="spellEnd"/>
      <w:r w:rsidRPr="00405636">
        <w:rPr>
          <w:rFonts w:ascii="Arial" w:hAnsi="Arial" w:cs="Arial"/>
          <w:sz w:val="20"/>
          <w:szCs w:val="20"/>
        </w:rPr>
        <w:t xml:space="preserve"> medicine, </w:t>
      </w:r>
      <w:proofErr w:type="spellStart"/>
      <w:r w:rsidRPr="00405636">
        <w:rPr>
          <w:rFonts w:ascii="Arial" w:hAnsi="Arial" w:cs="Arial"/>
          <w:sz w:val="20"/>
          <w:szCs w:val="20"/>
        </w:rPr>
        <w:t>bioinženiringa</w:t>
      </w:r>
      <w:proofErr w:type="spellEnd"/>
      <w:r w:rsidRPr="00405636">
        <w:rPr>
          <w:rFonts w:ascii="Arial" w:hAnsi="Arial" w:cs="Arial"/>
          <w:sz w:val="20"/>
          <w:szCs w:val="20"/>
        </w:rPr>
        <w:t xml:space="preserve">, napovedovanja vremena, boja proti podnebnim spremembam, odkrivanja novih materialov in zdravil do izkoriščanja nafte in plina, oblikovanja novih letal in avtomobilov ter pametih mest. Poleg tega namerava do leta 2022 oziroma 2023 nabaviti superračunalnike na ravni </w:t>
      </w:r>
      <w:proofErr w:type="spellStart"/>
      <w:r w:rsidRPr="00405636">
        <w:rPr>
          <w:rFonts w:ascii="Arial" w:hAnsi="Arial" w:cs="Arial"/>
          <w:sz w:val="20"/>
          <w:szCs w:val="20"/>
        </w:rPr>
        <w:t>eksa</w:t>
      </w:r>
      <w:proofErr w:type="spellEnd"/>
      <w:r w:rsidRPr="00405636">
        <w:rPr>
          <w:rFonts w:ascii="Arial" w:hAnsi="Arial" w:cs="Arial"/>
          <w:sz w:val="20"/>
          <w:szCs w:val="20"/>
        </w:rPr>
        <w:t xml:space="preserve"> (1018 operacij na sekundo), pri čemer bi vsaj eden temeljil na evropski tehnologiji visokozmogljivega računalništva.</w:t>
      </w:r>
    </w:p>
    <w:p w:rsidR="007A45D5" w:rsidRPr="00405636" w:rsidRDefault="007A45D5" w:rsidP="00405636">
      <w:pPr>
        <w:jc w:val="both"/>
        <w:rPr>
          <w:rFonts w:ascii="Arial" w:hAnsi="Arial" w:cs="Arial"/>
          <w:b/>
          <w:sz w:val="20"/>
          <w:szCs w:val="20"/>
        </w:rPr>
      </w:pPr>
      <w:r w:rsidRPr="00405636">
        <w:rPr>
          <w:rFonts w:ascii="Arial" w:hAnsi="Arial" w:cs="Arial"/>
          <w:b/>
          <w:sz w:val="20"/>
          <w:szCs w:val="20"/>
        </w:rPr>
        <w:t>Koristne informacije:</w:t>
      </w:r>
    </w:p>
    <w:p w:rsidR="007A45D5" w:rsidRPr="00405636" w:rsidRDefault="007A45D5" w:rsidP="00405636">
      <w:pPr>
        <w:pStyle w:val="Odstavekseznama"/>
        <w:numPr>
          <w:ilvl w:val="0"/>
          <w:numId w:val="1"/>
        </w:numPr>
        <w:jc w:val="both"/>
        <w:rPr>
          <w:rFonts w:ascii="Arial" w:hAnsi="Arial" w:cs="Arial"/>
          <w:sz w:val="20"/>
          <w:szCs w:val="20"/>
        </w:rPr>
      </w:pPr>
      <w:r w:rsidRPr="00405636">
        <w:rPr>
          <w:rFonts w:ascii="Arial" w:hAnsi="Arial" w:cs="Arial"/>
          <w:sz w:val="20"/>
          <w:szCs w:val="20"/>
        </w:rPr>
        <w:t>Razpisa:</w:t>
      </w:r>
    </w:p>
    <w:p w:rsidR="007A45D5" w:rsidRPr="00405636" w:rsidRDefault="007A45D5" w:rsidP="00405636">
      <w:pPr>
        <w:pStyle w:val="Odstavekseznama"/>
        <w:numPr>
          <w:ilvl w:val="0"/>
          <w:numId w:val="1"/>
        </w:numPr>
        <w:jc w:val="both"/>
        <w:rPr>
          <w:rFonts w:ascii="Arial" w:hAnsi="Arial" w:cs="Arial"/>
          <w:sz w:val="20"/>
          <w:szCs w:val="20"/>
        </w:rPr>
      </w:pPr>
      <w:hyperlink r:id="rId6" w:history="1">
        <w:r w:rsidRPr="00405636">
          <w:rPr>
            <w:rStyle w:val="Hiperpovezava"/>
            <w:rFonts w:ascii="Arial" w:hAnsi="Arial" w:cs="Arial"/>
            <w:sz w:val="20"/>
            <w:szCs w:val="20"/>
          </w:rPr>
          <w:t>https://eurohpc-ju.europa.eu/participate.html</w:t>
        </w:r>
      </w:hyperlink>
    </w:p>
    <w:p w:rsidR="007A45D5" w:rsidRPr="00405636" w:rsidRDefault="007A45D5" w:rsidP="00405636">
      <w:pPr>
        <w:pStyle w:val="Odstavekseznama"/>
        <w:numPr>
          <w:ilvl w:val="0"/>
          <w:numId w:val="1"/>
        </w:numPr>
        <w:jc w:val="both"/>
        <w:rPr>
          <w:rFonts w:ascii="Arial" w:hAnsi="Arial" w:cs="Arial"/>
          <w:sz w:val="20"/>
          <w:szCs w:val="20"/>
        </w:rPr>
      </w:pPr>
      <w:r w:rsidRPr="00405636">
        <w:rPr>
          <w:rFonts w:ascii="Arial" w:hAnsi="Arial" w:cs="Arial"/>
          <w:sz w:val="20"/>
          <w:szCs w:val="20"/>
        </w:rPr>
        <w:t>Spletna stran Evropskega skupnega podjetja za visokozmogljivo računalništvo (</w:t>
      </w:r>
      <w:proofErr w:type="spellStart"/>
      <w:r w:rsidRPr="00405636">
        <w:rPr>
          <w:rFonts w:ascii="Arial" w:hAnsi="Arial" w:cs="Arial"/>
          <w:sz w:val="20"/>
          <w:szCs w:val="20"/>
        </w:rPr>
        <w:t>EuroHPC</w:t>
      </w:r>
      <w:proofErr w:type="spellEnd"/>
      <w:r w:rsidRPr="00405636">
        <w:rPr>
          <w:rFonts w:ascii="Arial" w:hAnsi="Arial" w:cs="Arial"/>
          <w:sz w:val="20"/>
          <w:szCs w:val="20"/>
        </w:rPr>
        <w:t xml:space="preserve"> JU):</w:t>
      </w:r>
    </w:p>
    <w:p w:rsidR="007A45D5" w:rsidRPr="00405636" w:rsidRDefault="007A45D5" w:rsidP="00405636">
      <w:pPr>
        <w:pStyle w:val="Odstavekseznama"/>
        <w:numPr>
          <w:ilvl w:val="0"/>
          <w:numId w:val="1"/>
        </w:numPr>
        <w:jc w:val="both"/>
        <w:rPr>
          <w:rFonts w:ascii="Arial" w:hAnsi="Arial" w:cs="Arial"/>
          <w:sz w:val="20"/>
          <w:szCs w:val="20"/>
        </w:rPr>
      </w:pPr>
      <w:hyperlink r:id="rId7" w:history="1">
        <w:r w:rsidRPr="00405636">
          <w:rPr>
            <w:rStyle w:val="Hiperpovezava"/>
            <w:rFonts w:ascii="Arial" w:hAnsi="Arial" w:cs="Arial"/>
            <w:sz w:val="20"/>
            <w:szCs w:val="20"/>
          </w:rPr>
          <w:t>https://ec.europa.eu/digital-single-market/en/eurohpc-joint-undertaking</w:t>
        </w:r>
      </w:hyperlink>
    </w:p>
    <w:p w:rsidR="00405636" w:rsidRPr="00405636" w:rsidRDefault="00405636" w:rsidP="00405636">
      <w:pPr>
        <w:spacing w:after="0"/>
        <w:jc w:val="both"/>
        <w:rPr>
          <w:rFonts w:ascii="Arial" w:hAnsi="Arial" w:cs="Arial"/>
          <w:sz w:val="20"/>
          <w:szCs w:val="20"/>
        </w:rPr>
      </w:pPr>
      <w:r w:rsidRPr="00405636">
        <w:rPr>
          <w:rFonts w:ascii="Arial" w:hAnsi="Arial" w:cs="Arial"/>
          <w:sz w:val="20"/>
          <w:szCs w:val="20"/>
        </w:rPr>
        <w:t>Pripravila:</w:t>
      </w:r>
    </w:p>
    <w:p w:rsidR="00405636" w:rsidRPr="00405636" w:rsidRDefault="00405636" w:rsidP="00405636">
      <w:pPr>
        <w:spacing w:after="0"/>
        <w:jc w:val="both"/>
        <w:rPr>
          <w:rFonts w:ascii="Arial" w:hAnsi="Arial" w:cs="Arial"/>
          <w:sz w:val="20"/>
          <w:szCs w:val="20"/>
        </w:rPr>
      </w:pPr>
      <w:r w:rsidRPr="00405636">
        <w:rPr>
          <w:rFonts w:ascii="Arial" w:hAnsi="Arial" w:cs="Arial"/>
          <w:sz w:val="20"/>
          <w:szCs w:val="20"/>
        </w:rPr>
        <w:t>Darja Kocbek</w:t>
      </w:r>
    </w:p>
    <w:p w:rsidR="007A45D5" w:rsidRDefault="007A45D5" w:rsidP="007A45D5">
      <w:pPr>
        <w:pStyle w:val="yiv9964857146msonormal"/>
      </w:pPr>
    </w:p>
    <w:p w:rsidR="007A45D5" w:rsidRDefault="007A45D5" w:rsidP="007A45D5">
      <w:pPr>
        <w:pStyle w:val="yiv9964857146msonormal"/>
      </w:pPr>
    </w:p>
    <w:p w:rsidR="004B23E9" w:rsidRDefault="004B23E9"/>
    <w:sectPr w:rsidR="004B23E9" w:rsidSect="004B23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A4B05"/>
    <w:multiLevelType w:val="hybridMultilevel"/>
    <w:tmpl w:val="66B46F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A45D5"/>
    <w:rsid w:val="00405636"/>
    <w:rsid w:val="004B23E9"/>
    <w:rsid w:val="007A45D5"/>
    <w:rsid w:val="008D5A5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B23E9"/>
  </w:style>
  <w:style w:type="paragraph" w:styleId="Naslov2">
    <w:name w:val="heading 2"/>
    <w:basedOn w:val="Navaden"/>
    <w:next w:val="Navaden"/>
    <w:link w:val="Naslov2Znak"/>
    <w:uiPriority w:val="9"/>
    <w:semiHidden/>
    <w:unhideWhenUsed/>
    <w:qFormat/>
    <w:rsid w:val="008D5A5F"/>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9964857146msonormal">
    <w:name w:val="yiv9964857146msonormal"/>
    <w:basedOn w:val="Navaden"/>
    <w:rsid w:val="007A45D5"/>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7A45D5"/>
    <w:rPr>
      <w:color w:val="0000FF"/>
      <w:u w:val="single"/>
    </w:rPr>
  </w:style>
  <w:style w:type="paragraph" w:styleId="Odstavekseznama">
    <w:name w:val="List Paragraph"/>
    <w:basedOn w:val="Navaden"/>
    <w:uiPriority w:val="34"/>
    <w:qFormat/>
    <w:rsid w:val="00405636"/>
    <w:pPr>
      <w:ind w:left="720"/>
      <w:contextualSpacing/>
    </w:pPr>
  </w:style>
  <w:style w:type="character" w:customStyle="1" w:styleId="Naslov2Znak">
    <w:name w:val="Naslov 2 Znak"/>
    <w:basedOn w:val="Privzetapisavaodstavka"/>
    <w:link w:val="Naslov2"/>
    <w:uiPriority w:val="9"/>
    <w:semiHidden/>
    <w:rsid w:val="008D5A5F"/>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8D5A5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D5A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933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digital-single-market/en/eurohpc-joint-undertak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ohpc-ju.europa.eu/participate.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2019-02-18T20:03:00Z</dcterms:created>
  <dcterms:modified xsi:type="dcterms:W3CDTF">2019-02-18T20:17:00Z</dcterms:modified>
</cp:coreProperties>
</file>