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73" w:rsidRPr="00467345" w:rsidRDefault="009C6B73" w:rsidP="009C6B7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73" w:rsidRPr="00083714" w:rsidRDefault="009C6B73" w:rsidP="009C6B7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C6B73" w:rsidRPr="00083714" w:rsidRDefault="009C6B73" w:rsidP="009C6B7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C6B73" w:rsidRDefault="009C6B73" w:rsidP="009C6B7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27 </w:t>
      </w:r>
      <w:r w:rsidRPr="00083714">
        <w:rPr>
          <w:b/>
        </w:rPr>
        <w:t>– 20</w:t>
      </w:r>
      <w:r>
        <w:rPr>
          <w:b/>
        </w:rPr>
        <w:t>22</w:t>
      </w:r>
    </w:p>
    <w:p w:rsidR="009C6B73" w:rsidRPr="0084452F" w:rsidRDefault="009C6B73" w:rsidP="009C6B7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14.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9C6B73" w:rsidRDefault="00C47B6D" w:rsidP="009C6B7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Razpis</w:t>
      </w:r>
      <w:r w:rsidR="009C6B73">
        <w:rPr>
          <w:b/>
          <w:color w:val="993300"/>
          <w:sz w:val="32"/>
          <w:szCs w:val="32"/>
        </w:rPr>
        <w:t xml:space="preserve"> Evropske komisije za sodelovanje na prvem festivalu novega evropskega </w:t>
      </w:r>
      <w:proofErr w:type="spellStart"/>
      <w:r w:rsidR="009C6B73">
        <w:rPr>
          <w:b/>
          <w:color w:val="993300"/>
          <w:sz w:val="32"/>
          <w:szCs w:val="32"/>
        </w:rPr>
        <w:t>Bauhausa</w:t>
      </w:r>
      <w:proofErr w:type="spellEnd"/>
    </w:p>
    <w:p w:rsidR="001028CE" w:rsidRPr="009C6B73" w:rsidRDefault="00906AA9" w:rsidP="009C6B73">
      <w:pPr>
        <w:jc w:val="both"/>
        <w:rPr>
          <w:rFonts w:ascii="Arial" w:hAnsi="Arial" w:cs="Arial"/>
          <w:b/>
          <w:i/>
        </w:rPr>
      </w:pPr>
      <w:r w:rsidRPr="009C6B73">
        <w:rPr>
          <w:rFonts w:ascii="Arial" w:hAnsi="Arial" w:cs="Arial"/>
          <w:b/>
          <w:i/>
        </w:rPr>
        <w:t xml:space="preserve">Evropska komisija </w:t>
      </w:r>
      <w:r w:rsidR="00C47B6D">
        <w:rPr>
          <w:rFonts w:ascii="Arial" w:hAnsi="Arial" w:cs="Arial"/>
          <w:b/>
          <w:i/>
        </w:rPr>
        <w:t xml:space="preserve">je objavila razpis s katerim </w:t>
      </w:r>
      <w:r w:rsidRPr="009C6B73">
        <w:rPr>
          <w:rFonts w:ascii="Arial" w:hAnsi="Arial" w:cs="Arial"/>
          <w:b/>
          <w:i/>
        </w:rPr>
        <w:t xml:space="preserve">vabi ustvarjalce in organizacije na prvi festival novega evropskega </w:t>
      </w:r>
      <w:proofErr w:type="spellStart"/>
      <w:r w:rsidRPr="009C6B73">
        <w:rPr>
          <w:rFonts w:ascii="Arial" w:hAnsi="Arial" w:cs="Arial"/>
          <w:b/>
          <w:i/>
        </w:rPr>
        <w:t>Bauhausa</w:t>
      </w:r>
      <w:proofErr w:type="spellEnd"/>
      <w:r w:rsidRPr="009C6B73">
        <w:rPr>
          <w:rFonts w:ascii="Arial" w:hAnsi="Arial" w:cs="Arial"/>
          <w:b/>
          <w:i/>
        </w:rPr>
        <w:t xml:space="preserve">, ki ga bo organizirala od 9. do 12. junija. Predloge za dejavnosti, projekte in dogodke </w:t>
      </w:r>
      <w:r w:rsidR="003879E2" w:rsidRPr="009C6B73">
        <w:rPr>
          <w:rFonts w:ascii="Arial" w:hAnsi="Arial" w:cs="Arial"/>
          <w:b/>
          <w:i/>
        </w:rPr>
        <w:t>zbira</w:t>
      </w:r>
      <w:r w:rsidRPr="009C6B73">
        <w:rPr>
          <w:rFonts w:ascii="Arial" w:hAnsi="Arial" w:cs="Arial"/>
          <w:b/>
          <w:i/>
        </w:rPr>
        <w:t xml:space="preserve"> do 7. marca 2022. Glavne dejavnosti festivala bodo izvedli fizično v Bruslju in na spletu, spremljevalni dogodki pa bodo potekali po vsej EU in zunaj nje. Člani lahko dobijo več informacij na SBRA.</w:t>
      </w:r>
    </w:p>
    <w:p w:rsidR="00906AA9" w:rsidRPr="009C6B73" w:rsidRDefault="003879E2" w:rsidP="009C6B73">
      <w:pPr>
        <w:jc w:val="both"/>
        <w:rPr>
          <w:rFonts w:ascii="Arial" w:hAnsi="Arial" w:cs="Arial"/>
          <w:b/>
          <w:sz w:val="20"/>
          <w:szCs w:val="20"/>
        </w:rPr>
      </w:pPr>
      <w:r w:rsidRPr="009C6B73">
        <w:rPr>
          <w:rFonts w:ascii="Arial" w:hAnsi="Arial" w:cs="Arial"/>
          <w:b/>
          <w:sz w:val="20"/>
          <w:szCs w:val="20"/>
        </w:rPr>
        <w:t>Slika 1: Prikaz stebrov festivala in možnosti za sodelovanje</w:t>
      </w:r>
    </w:p>
    <w:p w:rsidR="003879E2" w:rsidRPr="009C6B73" w:rsidRDefault="003879E2" w:rsidP="009C6B73">
      <w:pPr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drawing>
          <wp:inline distT="0" distB="0" distL="0" distR="0">
            <wp:extent cx="5219700" cy="33909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932" cy="339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2" w:rsidRPr="009C6B73" w:rsidRDefault="003879E2" w:rsidP="009C6B73">
      <w:pPr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>Vir: Evropska komisija</w:t>
      </w:r>
    </w:p>
    <w:p w:rsidR="00C47B6D" w:rsidRDefault="00C47B6D" w:rsidP="009C6B73">
      <w:pPr>
        <w:jc w:val="both"/>
        <w:rPr>
          <w:rFonts w:ascii="Arial" w:hAnsi="Arial" w:cs="Arial"/>
          <w:b/>
          <w:sz w:val="20"/>
          <w:szCs w:val="20"/>
        </w:rPr>
      </w:pPr>
    </w:p>
    <w:p w:rsidR="003879E2" w:rsidRPr="009C6B73" w:rsidRDefault="003879E2" w:rsidP="009C6B73">
      <w:pPr>
        <w:jc w:val="both"/>
        <w:rPr>
          <w:rFonts w:ascii="Arial" w:hAnsi="Arial" w:cs="Arial"/>
          <w:b/>
          <w:sz w:val="20"/>
          <w:szCs w:val="20"/>
        </w:rPr>
      </w:pPr>
      <w:r w:rsidRPr="009C6B73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3879E2" w:rsidRPr="009C6B73" w:rsidRDefault="003879E2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>Razpis:</w:t>
      </w:r>
    </w:p>
    <w:p w:rsidR="003879E2" w:rsidRPr="009C6B73" w:rsidRDefault="003879E2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C6B73">
          <w:rPr>
            <w:rStyle w:val="Hiperpovezava"/>
            <w:rFonts w:ascii="Arial" w:hAnsi="Arial" w:cs="Arial"/>
            <w:sz w:val="20"/>
            <w:szCs w:val="20"/>
          </w:rPr>
          <w:t>https://new-european-bauhaus-festival.eu/join/</w:t>
        </w:r>
      </w:hyperlink>
    </w:p>
    <w:p w:rsidR="003879E2" w:rsidRPr="009C6B73" w:rsidRDefault="003879E2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>Spletna stran z informacijami o festivalu:</w:t>
      </w:r>
    </w:p>
    <w:p w:rsidR="003879E2" w:rsidRPr="009C6B73" w:rsidRDefault="003879E2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C6B73">
          <w:rPr>
            <w:rStyle w:val="Hiperpovezava"/>
            <w:rFonts w:ascii="Arial" w:hAnsi="Arial" w:cs="Arial"/>
            <w:sz w:val="20"/>
            <w:szCs w:val="20"/>
          </w:rPr>
          <w:t>https://new-european-bauhaus-festival.eu/</w:t>
        </w:r>
      </w:hyperlink>
    </w:p>
    <w:p w:rsidR="003879E2" w:rsidRPr="009C6B73" w:rsidRDefault="00513A1E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 xml:space="preserve">Spletna stran z informacijami o novem evropskem </w:t>
      </w:r>
      <w:proofErr w:type="spellStart"/>
      <w:r w:rsidRPr="009C6B73">
        <w:rPr>
          <w:rFonts w:ascii="Arial" w:hAnsi="Arial" w:cs="Arial"/>
          <w:sz w:val="20"/>
          <w:szCs w:val="20"/>
        </w:rPr>
        <w:t>Bauhausu</w:t>
      </w:r>
      <w:proofErr w:type="spellEnd"/>
      <w:r w:rsidRPr="009C6B73">
        <w:rPr>
          <w:rFonts w:ascii="Arial" w:hAnsi="Arial" w:cs="Arial"/>
          <w:sz w:val="20"/>
          <w:szCs w:val="20"/>
        </w:rPr>
        <w:t>:</w:t>
      </w:r>
    </w:p>
    <w:p w:rsidR="00513A1E" w:rsidRPr="009C6B73" w:rsidRDefault="00513A1E" w:rsidP="009C6B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C6B73">
          <w:rPr>
            <w:rStyle w:val="Hiperpovezava"/>
            <w:rFonts w:ascii="Arial" w:hAnsi="Arial" w:cs="Arial"/>
            <w:sz w:val="20"/>
            <w:szCs w:val="20"/>
          </w:rPr>
          <w:t>https://europa.eu/new-european-bauhaus/index_sl</w:t>
        </w:r>
      </w:hyperlink>
    </w:p>
    <w:p w:rsidR="009C6B73" w:rsidRDefault="00513A1E" w:rsidP="009C6B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>Pripravila:</w:t>
      </w:r>
      <w:r w:rsidR="009C6B73">
        <w:rPr>
          <w:rFonts w:ascii="Arial" w:hAnsi="Arial" w:cs="Arial"/>
          <w:sz w:val="20"/>
          <w:szCs w:val="20"/>
        </w:rPr>
        <w:t xml:space="preserve"> </w:t>
      </w:r>
    </w:p>
    <w:p w:rsidR="00513A1E" w:rsidRPr="009C6B73" w:rsidRDefault="00513A1E" w:rsidP="009C6B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9C6B73">
        <w:rPr>
          <w:rFonts w:ascii="Arial" w:hAnsi="Arial" w:cs="Arial"/>
          <w:sz w:val="20"/>
          <w:szCs w:val="20"/>
        </w:rPr>
        <w:t>Darja Kocbek</w:t>
      </w:r>
    </w:p>
    <w:sectPr w:rsidR="00513A1E" w:rsidRPr="009C6B73" w:rsidSect="0010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2508B"/>
    <w:multiLevelType w:val="hybridMultilevel"/>
    <w:tmpl w:val="4F2CB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AA9"/>
    <w:rsid w:val="001028CE"/>
    <w:rsid w:val="003879E2"/>
    <w:rsid w:val="00513A1E"/>
    <w:rsid w:val="00906AA9"/>
    <w:rsid w:val="009C6B73"/>
    <w:rsid w:val="00C4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28C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C6B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6619253085msonormal">
    <w:name w:val="yiv6619253085msonormal"/>
    <w:basedOn w:val="Navaden"/>
    <w:rsid w:val="0090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06AA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79E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C6B7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C6B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european-bauhaus-festival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-european-bauhaus-festival.eu/jo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pa.eu/new-european-bauhaus/index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2022-02-09T19:27:00Z</dcterms:created>
  <dcterms:modified xsi:type="dcterms:W3CDTF">2022-02-09T19:52:00Z</dcterms:modified>
</cp:coreProperties>
</file>