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04" w:rsidRPr="00083714" w:rsidRDefault="00FF6204" w:rsidP="00FF620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204" w:rsidRDefault="00FF6204" w:rsidP="00FF620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FF6204" w:rsidRPr="00083714" w:rsidRDefault="00FF6204" w:rsidP="00FF620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F6204" w:rsidRPr="00083714" w:rsidRDefault="00FF6204" w:rsidP="00FF620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FF6204" w:rsidRDefault="00FF6204" w:rsidP="00FF620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 w:rsidR="005016E1">
        <w:rPr>
          <w:b/>
        </w:rPr>
        <w:t>Občasna informacija članom 24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FF6204" w:rsidRPr="00083714" w:rsidRDefault="00FF6204" w:rsidP="00FF620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08. februar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FF6204" w:rsidRDefault="005016E1" w:rsidP="005016E1">
      <w:pPr>
        <w:jc w:val="center"/>
        <w:rPr>
          <w:rFonts w:ascii="Arial" w:hAnsi="Arial" w:cs="Arial"/>
          <w:b/>
          <w:i/>
        </w:rPr>
      </w:pPr>
      <w:proofErr w:type="spellStart"/>
      <w:r>
        <w:rPr>
          <w:b/>
          <w:color w:val="993300"/>
          <w:sz w:val="32"/>
          <w:szCs w:val="32"/>
        </w:rPr>
        <w:t>BioTHOP</w:t>
      </w:r>
      <w:proofErr w:type="spellEnd"/>
      <w:r>
        <w:rPr>
          <w:b/>
          <w:color w:val="993300"/>
          <w:sz w:val="32"/>
          <w:szCs w:val="32"/>
        </w:rPr>
        <w:t xml:space="preserve"> je zgledni projekt programa LIFE s partnerji iz Slovenije</w:t>
      </w:r>
    </w:p>
    <w:p w:rsidR="002F54A8" w:rsidRPr="00001552" w:rsidRDefault="00A27180" w:rsidP="00001552">
      <w:pPr>
        <w:jc w:val="both"/>
        <w:rPr>
          <w:rFonts w:ascii="Arial" w:hAnsi="Arial" w:cs="Arial"/>
          <w:b/>
          <w:i/>
        </w:rPr>
      </w:pPr>
      <w:r w:rsidRPr="00001552">
        <w:rPr>
          <w:rFonts w:ascii="Arial" w:hAnsi="Arial" w:cs="Arial"/>
          <w:b/>
          <w:i/>
        </w:rPr>
        <w:t xml:space="preserve">Projekti za predelavo </w:t>
      </w:r>
      <w:r w:rsidR="00FD2128" w:rsidRPr="00001552">
        <w:rPr>
          <w:rFonts w:ascii="Arial" w:hAnsi="Arial" w:cs="Arial"/>
          <w:b/>
          <w:i/>
        </w:rPr>
        <w:t xml:space="preserve">odpadkov </w:t>
      </w:r>
      <w:r w:rsidRPr="00001552">
        <w:rPr>
          <w:rFonts w:ascii="Arial" w:hAnsi="Arial" w:cs="Arial"/>
          <w:b/>
          <w:i/>
        </w:rPr>
        <w:t xml:space="preserve"> v surovine, ki jih Evropska komisija financira prek programa LIFE, so pomemben prispevek k vzpostavitvi krožnega gospodarstva.</w:t>
      </w:r>
      <w:r w:rsidR="00B0284B" w:rsidRPr="00001552">
        <w:rPr>
          <w:rFonts w:ascii="Arial" w:hAnsi="Arial" w:cs="Arial"/>
          <w:b/>
          <w:i/>
        </w:rPr>
        <w:t xml:space="preserve"> </w:t>
      </w:r>
      <w:r w:rsidR="00CD7912" w:rsidRPr="00001552">
        <w:rPr>
          <w:rFonts w:ascii="Arial" w:hAnsi="Arial" w:cs="Arial"/>
          <w:b/>
          <w:i/>
        </w:rPr>
        <w:t xml:space="preserve">Med zglednimi projekti, ki jih izpostavlja, je tudi </w:t>
      </w:r>
      <w:proofErr w:type="spellStart"/>
      <w:r w:rsidR="00CD7912" w:rsidRPr="00001552">
        <w:rPr>
          <w:rFonts w:ascii="Arial" w:hAnsi="Arial" w:cs="Arial"/>
          <w:b/>
          <w:i/>
        </w:rPr>
        <w:t>BioTHOP</w:t>
      </w:r>
      <w:proofErr w:type="spellEnd"/>
      <w:r w:rsidR="00CD7912" w:rsidRPr="00001552">
        <w:rPr>
          <w:rFonts w:ascii="Arial" w:hAnsi="Arial" w:cs="Arial"/>
          <w:b/>
          <w:i/>
        </w:rPr>
        <w:t>, v katerem sodeluje</w:t>
      </w:r>
      <w:r w:rsidR="00FD2128" w:rsidRPr="00001552">
        <w:rPr>
          <w:rFonts w:ascii="Arial" w:hAnsi="Arial" w:cs="Arial"/>
          <w:b/>
          <w:i/>
        </w:rPr>
        <w:t>jo</w:t>
      </w:r>
      <w:r w:rsidR="00CD7912" w:rsidRPr="00001552">
        <w:rPr>
          <w:rFonts w:ascii="Arial" w:hAnsi="Arial" w:cs="Arial"/>
          <w:b/>
          <w:i/>
        </w:rPr>
        <w:t xml:space="preserve"> Inštitut za hmeljarstvo in pivovarstvo kot vodilni partner, in podjetje TECOS</w:t>
      </w:r>
      <w:r w:rsidR="00FD2128" w:rsidRPr="00001552">
        <w:rPr>
          <w:rFonts w:ascii="Arial" w:hAnsi="Arial" w:cs="Arial"/>
          <w:b/>
          <w:i/>
        </w:rPr>
        <w:t xml:space="preserve"> ter Razvojna agencija Savinja</w:t>
      </w:r>
      <w:r w:rsidR="00CD7912" w:rsidRPr="00001552">
        <w:rPr>
          <w:rFonts w:ascii="Arial" w:hAnsi="Arial" w:cs="Arial"/>
          <w:b/>
          <w:i/>
        </w:rPr>
        <w:t xml:space="preserve">. Cilj projekta je razviti vrvico, ki jo je 100-odstotno mogoče reciklirati.  </w:t>
      </w:r>
      <w:r w:rsidR="00FD2128" w:rsidRPr="00001552">
        <w:rPr>
          <w:rFonts w:ascii="Arial" w:hAnsi="Arial" w:cs="Arial"/>
          <w:b/>
          <w:i/>
        </w:rPr>
        <w:t>Evropska komisija je ob tem spomnila, da je v letu 2020 sprejela akcijski načrt o krožnem gospodarstvu in tako dala vedeti, da ravnanje z odpadki ostaja prioriteta programa LIFE.</w:t>
      </w:r>
    </w:p>
    <w:p w:rsidR="00B73883" w:rsidRPr="00001552" w:rsidRDefault="00B73883" w:rsidP="00001552">
      <w:pPr>
        <w:jc w:val="both"/>
        <w:rPr>
          <w:rFonts w:ascii="Arial" w:hAnsi="Arial" w:cs="Arial"/>
          <w:sz w:val="20"/>
          <w:szCs w:val="20"/>
        </w:rPr>
      </w:pPr>
      <w:r w:rsidRPr="00001552">
        <w:rPr>
          <w:rFonts w:ascii="Arial" w:hAnsi="Arial" w:cs="Arial"/>
          <w:sz w:val="20"/>
          <w:szCs w:val="20"/>
        </w:rPr>
        <w:t xml:space="preserve">Med zglednimi projekti LIFE, ki jih je že podprla, izpostavlja </w:t>
      </w:r>
      <w:r w:rsidR="00CD7912" w:rsidRPr="00001552">
        <w:rPr>
          <w:rFonts w:ascii="Arial" w:hAnsi="Arial" w:cs="Arial"/>
          <w:sz w:val="20"/>
          <w:szCs w:val="20"/>
        </w:rPr>
        <w:t xml:space="preserve">še </w:t>
      </w:r>
      <w:r w:rsidRPr="00001552">
        <w:rPr>
          <w:rFonts w:ascii="Arial" w:hAnsi="Arial" w:cs="Arial"/>
          <w:sz w:val="20"/>
          <w:szCs w:val="20"/>
        </w:rPr>
        <w:t xml:space="preserve">LIFE IP CIRCWASTE-FINLAND, ki naj bi pripomogel, da  bo Finska do leta 2035 uresničila svoj cilj postati </w:t>
      </w:r>
      <w:proofErr w:type="spellStart"/>
      <w:r w:rsidRPr="00001552">
        <w:rPr>
          <w:rFonts w:ascii="Arial" w:hAnsi="Arial" w:cs="Arial"/>
          <w:sz w:val="20"/>
          <w:szCs w:val="20"/>
        </w:rPr>
        <w:t>ogljično</w:t>
      </w:r>
      <w:proofErr w:type="spellEnd"/>
      <w:r w:rsidRPr="00001552">
        <w:rPr>
          <w:rFonts w:ascii="Arial" w:hAnsi="Arial" w:cs="Arial"/>
          <w:sz w:val="20"/>
          <w:szCs w:val="20"/>
        </w:rPr>
        <w:t xml:space="preserve"> nevtralno gospodarstvo. LIFE IP CIRCWASTE-FINLAND je največji finski projekt s področja krožnega gospodarstva.</w:t>
      </w:r>
    </w:p>
    <w:p w:rsidR="00B73883" w:rsidRPr="00001552" w:rsidRDefault="00B73883" w:rsidP="00001552">
      <w:pPr>
        <w:jc w:val="both"/>
        <w:rPr>
          <w:rFonts w:ascii="Arial" w:hAnsi="Arial" w:cs="Arial"/>
          <w:sz w:val="20"/>
          <w:szCs w:val="20"/>
        </w:rPr>
      </w:pPr>
      <w:r w:rsidRPr="00001552">
        <w:rPr>
          <w:rFonts w:ascii="Arial" w:hAnsi="Arial" w:cs="Arial"/>
          <w:sz w:val="20"/>
          <w:szCs w:val="20"/>
        </w:rPr>
        <w:t xml:space="preserve">Projekt LIFE FOSTER je zgled za zmanjšanje količine odpadkov v restavracijah z usposabljanjem osebja, kako zmanjšati količino zavržene hrane in izboljšati hrambo. </w:t>
      </w:r>
    </w:p>
    <w:p w:rsidR="00CD7912" w:rsidRPr="00001552" w:rsidRDefault="00B73883" w:rsidP="00001552">
      <w:pPr>
        <w:jc w:val="both"/>
        <w:rPr>
          <w:rFonts w:ascii="Arial" w:hAnsi="Arial" w:cs="Arial"/>
          <w:sz w:val="20"/>
          <w:szCs w:val="20"/>
        </w:rPr>
      </w:pPr>
      <w:r w:rsidRPr="00001552">
        <w:rPr>
          <w:rFonts w:ascii="Arial" w:hAnsi="Arial" w:cs="Arial"/>
          <w:sz w:val="20"/>
          <w:szCs w:val="20"/>
        </w:rPr>
        <w:t>Partnerji projekta LIFE </w:t>
      </w:r>
      <w:proofErr w:type="spellStart"/>
      <w:r w:rsidRPr="00001552">
        <w:rPr>
          <w:rFonts w:ascii="Arial" w:hAnsi="Arial" w:cs="Arial"/>
          <w:sz w:val="20"/>
          <w:szCs w:val="20"/>
        </w:rPr>
        <w:t>GreenPowder</w:t>
      </w:r>
      <w:proofErr w:type="spellEnd"/>
      <w:r w:rsidRPr="00001552">
        <w:rPr>
          <w:rFonts w:ascii="Arial" w:hAnsi="Arial" w:cs="Arial"/>
          <w:sz w:val="20"/>
          <w:szCs w:val="20"/>
        </w:rPr>
        <w:t xml:space="preserve"> nameravajo vzpost</w:t>
      </w:r>
      <w:r w:rsidR="00CD7912" w:rsidRPr="00001552">
        <w:rPr>
          <w:rFonts w:ascii="Arial" w:hAnsi="Arial" w:cs="Arial"/>
          <w:sz w:val="20"/>
          <w:szCs w:val="20"/>
        </w:rPr>
        <w:t>aviti pilotni objekt za uporabo železovega oksida, ki je odpadek kovinske industrije. Cilj projekta  LIFE HYPOBRICK je pripomoči, da bo evropska industrija opeke postala bolj trajnostna.</w:t>
      </w:r>
    </w:p>
    <w:p w:rsidR="00FD2128" w:rsidRPr="00001552" w:rsidRDefault="00FD2128" w:rsidP="00001552">
      <w:pPr>
        <w:jc w:val="both"/>
        <w:rPr>
          <w:rFonts w:ascii="Arial" w:hAnsi="Arial" w:cs="Arial"/>
          <w:b/>
          <w:sz w:val="20"/>
          <w:szCs w:val="20"/>
        </w:rPr>
      </w:pPr>
      <w:r w:rsidRPr="00001552">
        <w:rPr>
          <w:rFonts w:ascii="Arial" w:hAnsi="Arial" w:cs="Arial"/>
          <w:b/>
          <w:sz w:val="20"/>
          <w:szCs w:val="20"/>
        </w:rPr>
        <w:t>Koristne informacije:</w:t>
      </w:r>
    </w:p>
    <w:p w:rsidR="00FD2128" w:rsidRPr="00001552" w:rsidRDefault="00FD2128" w:rsidP="000015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1552">
        <w:rPr>
          <w:rFonts w:ascii="Arial" w:hAnsi="Arial" w:cs="Arial"/>
          <w:sz w:val="20"/>
          <w:szCs w:val="20"/>
        </w:rPr>
        <w:t xml:space="preserve">Spletna stran projekta LIFE </w:t>
      </w:r>
      <w:proofErr w:type="spellStart"/>
      <w:r w:rsidRPr="00001552">
        <w:rPr>
          <w:rFonts w:ascii="Arial" w:hAnsi="Arial" w:cs="Arial"/>
          <w:sz w:val="20"/>
          <w:szCs w:val="20"/>
        </w:rPr>
        <w:t>BioTHOP</w:t>
      </w:r>
      <w:proofErr w:type="spellEnd"/>
      <w:r w:rsidRPr="00001552">
        <w:rPr>
          <w:rFonts w:ascii="Arial" w:hAnsi="Arial" w:cs="Arial"/>
          <w:sz w:val="20"/>
          <w:szCs w:val="20"/>
        </w:rPr>
        <w:t>:</w:t>
      </w:r>
    </w:p>
    <w:p w:rsidR="00FD2128" w:rsidRPr="00001552" w:rsidRDefault="000D0C13" w:rsidP="000015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FD2128" w:rsidRPr="00001552">
          <w:rPr>
            <w:rStyle w:val="Hiperpovezava"/>
            <w:rFonts w:ascii="Arial" w:hAnsi="Arial" w:cs="Arial"/>
            <w:sz w:val="20"/>
            <w:szCs w:val="20"/>
          </w:rPr>
          <w:t>https://www.life-biothop.eu/</w:t>
        </w:r>
      </w:hyperlink>
    </w:p>
    <w:p w:rsidR="00FD2128" w:rsidRPr="00001552" w:rsidRDefault="00FD2128" w:rsidP="000015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1552">
        <w:rPr>
          <w:rFonts w:ascii="Arial" w:hAnsi="Arial" w:cs="Arial"/>
          <w:sz w:val="20"/>
          <w:szCs w:val="20"/>
        </w:rPr>
        <w:t>Spletna stran projekta LIFE IP CIRCWASTE-FINLAND:</w:t>
      </w:r>
    </w:p>
    <w:p w:rsidR="00FD2128" w:rsidRPr="00001552" w:rsidRDefault="000D0C13" w:rsidP="000015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FD2128" w:rsidRPr="00001552">
          <w:rPr>
            <w:rStyle w:val="Hiperpovezava"/>
            <w:rFonts w:ascii="Arial" w:hAnsi="Arial" w:cs="Arial"/>
            <w:sz w:val="20"/>
            <w:szCs w:val="20"/>
          </w:rPr>
          <w:t>https://www.circwaste.fi/en-US</w:t>
        </w:r>
      </w:hyperlink>
    </w:p>
    <w:p w:rsidR="00FD2128" w:rsidRPr="00001552" w:rsidRDefault="00FD2128" w:rsidP="000015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1552">
        <w:rPr>
          <w:rFonts w:ascii="Arial" w:hAnsi="Arial" w:cs="Arial"/>
          <w:sz w:val="20"/>
          <w:szCs w:val="20"/>
        </w:rPr>
        <w:t>Spletna stran projekta LIFE FOSTER:</w:t>
      </w:r>
    </w:p>
    <w:p w:rsidR="00FD2128" w:rsidRPr="00001552" w:rsidRDefault="000D0C13" w:rsidP="000015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FD2128" w:rsidRPr="00001552">
          <w:rPr>
            <w:rStyle w:val="Hiperpovezava"/>
            <w:rFonts w:ascii="Arial" w:hAnsi="Arial" w:cs="Arial"/>
            <w:sz w:val="20"/>
            <w:szCs w:val="20"/>
          </w:rPr>
          <w:t>https://www.lifefoster.eu/</w:t>
        </w:r>
      </w:hyperlink>
    </w:p>
    <w:p w:rsidR="00FD2128" w:rsidRPr="00001552" w:rsidRDefault="00FD2128" w:rsidP="000015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1552">
        <w:rPr>
          <w:rFonts w:ascii="Arial" w:hAnsi="Arial" w:cs="Arial"/>
          <w:sz w:val="20"/>
          <w:szCs w:val="20"/>
        </w:rPr>
        <w:t>Spletna stran projekta LIFE </w:t>
      </w:r>
      <w:proofErr w:type="spellStart"/>
      <w:r w:rsidRPr="00001552">
        <w:rPr>
          <w:rFonts w:ascii="Arial" w:hAnsi="Arial" w:cs="Arial"/>
          <w:sz w:val="20"/>
          <w:szCs w:val="20"/>
        </w:rPr>
        <w:t>GreenPowder</w:t>
      </w:r>
      <w:proofErr w:type="spellEnd"/>
      <w:r w:rsidRPr="00001552">
        <w:rPr>
          <w:rFonts w:ascii="Arial" w:hAnsi="Arial" w:cs="Arial"/>
          <w:sz w:val="20"/>
          <w:szCs w:val="20"/>
        </w:rPr>
        <w:t>:</w:t>
      </w:r>
    </w:p>
    <w:p w:rsidR="00FD2128" w:rsidRPr="00001552" w:rsidRDefault="000D0C13" w:rsidP="000015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="00FD2128" w:rsidRPr="00001552">
          <w:rPr>
            <w:rStyle w:val="Hiperpovezava"/>
            <w:rFonts w:ascii="Arial" w:hAnsi="Arial" w:cs="Arial"/>
            <w:sz w:val="20"/>
            <w:szCs w:val="20"/>
          </w:rPr>
          <w:t>https://ec.europa.eu/environment/life/project/Projects/index.cfm?fuseaction=search.dspPage&amp;n_proj_id=7162</w:t>
        </w:r>
      </w:hyperlink>
    </w:p>
    <w:p w:rsidR="00FD2128" w:rsidRPr="00001552" w:rsidRDefault="00FD2128" w:rsidP="000015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1552">
        <w:rPr>
          <w:rFonts w:ascii="Arial" w:hAnsi="Arial" w:cs="Arial"/>
          <w:sz w:val="20"/>
          <w:szCs w:val="20"/>
        </w:rPr>
        <w:t>Spletna stran projekta LIFE HYPOBRICK:</w:t>
      </w:r>
    </w:p>
    <w:p w:rsidR="00FD2128" w:rsidRPr="00001552" w:rsidRDefault="000D0C13" w:rsidP="0000155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="00FD2128" w:rsidRPr="00001552">
          <w:rPr>
            <w:rStyle w:val="Hiperpovezava"/>
            <w:rFonts w:ascii="Arial" w:hAnsi="Arial" w:cs="Arial"/>
            <w:sz w:val="20"/>
            <w:szCs w:val="20"/>
          </w:rPr>
          <w:t>https://lifehypobrick.eu/</w:t>
        </w:r>
      </w:hyperlink>
    </w:p>
    <w:p w:rsidR="00FD2128" w:rsidRPr="00001552" w:rsidRDefault="00FD2128" w:rsidP="000015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001552">
        <w:rPr>
          <w:rFonts w:ascii="Arial" w:hAnsi="Arial" w:cs="Arial"/>
          <w:sz w:val="20"/>
          <w:szCs w:val="20"/>
        </w:rPr>
        <w:t>Pripravila:</w:t>
      </w:r>
      <w:r w:rsidR="005016E1">
        <w:rPr>
          <w:rFonts w:ascii="Arial" w:hAnsi="Arial" w:cs="Arial"/>
          <w:sz w:val="20"/>
          <w:szCs w:val="20"/>
        </w:rPr>
        <w:t xml:space="preserve"> </w:t>
      </w:r>
      <w:r w:rsidRPr="00001552">
        <w:rPr>
          <w:rFonts w:ascii="Arial" w:hAnsi="Arial" w:cs="Arial"/>
          <w:sz w:val="20"/>
          <w:szCs w:val="20"/>
        </w:rPr>
        <w:t>Darja Kocbek</w:t>
      </w:r>
    </w:p>
    <w:p w:rsidR="00CD7912" w:rsidRDefault="00CD7912" w:rsidP="00001552">
      <w:pPr>
        <w:spacing w:after="0"/>
      </w:pPr>
    </w:p>
    <w:sectPr w:rsidR="00CD7912" w:rsidSect="002F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3C77"/>
    <w:multiLevelType w:val="hybridMultilevel"/>
    <w:tmpl w:val="DC4CE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180"/>
    <w:rsid w:val="00001552"/>
    <w:rsid w:val="000D0C13"/>
    <w:rsid w:val="002F54A8"/>
    <w:rsid w:val="005016E1"/>
    <w:rsid w:val="00A27180"/>
    <w:rsid w:val="00B0284B"/>
    <w:rsid w:val="00B73883"/>
    <w:rsid w:val="00CD7912"/>
    <w:rsid w:val="00FD2128"/>
    <w:rsid w:val="00FF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54A8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F62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73883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B73883"/>
    <w:rPr>
      <w:i/>
      <w:iCs/>
    </w:rPr>
  </w:style>
  <w:style w:type="character" w:styleId="Krepko">
    <w:name w:val="Strong"/>
    <w:basedOn w:val="Privzetapisavaodstavka"/>
    <w:uiPriority w:val="22"/>
    <w:qFormat/>
    <w:rsid w:val="00FD2128"/>
    <w:rPr>
      <w:b/>
      <w:bCs/>
    </w:rPr>
  </w:style>
  <w:style w:type="paragraph" w:styleId="Odstavekseznama">
    <w:name w:val="List Paragraph"/>
    <w:basedOn w:val="Navaden"/>
    <w:uiPriority w:val="34"/>
    <w:qFormat/>
    <w:rsid w:val="0000155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FF62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6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fefoster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rcwaste.fi/en-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fe-biothop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ifehypobrick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nvironment/life/project/Projects/index.cfm?fuseaction=search.dspPage&amp;n_proj_id=716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2021-02-04T16:17:00Z</dcterms:created>
  <dcterms:modified xsi:type="dcterms:W3CDTF">2021-02-04T16:59:00Z</dcterms:modified>
</cp:coreProperties>
</file>