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7B" w:rsidRPr="00F973D8" w:rsidRDefault="0025617B" w:rsidP="0025617B">
      <w:pPr>
        <w:tabs>
          <w:tab w:val="left" w:pos="2520"/>
          <w:tab w:val="left" w:pos="2700"/>
          <w:tab w:val="left" w:pos="3120"/>
        </w:tabs>
        <w:jc w:val="center"/>
      </w:pPr>
      <w:r w:rsidRPr="00F973D8">
        <w:rPr>
          <w:noProof/>
          <w:lang w:bidi="ar-SA"/>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5617B" w:rsidRPr="00F973D8" w:rsidRDefault="0025617B" w:rsidP="0025617B">
      <w:pPr>
        <w:pStyle w:val="Heading2"/>
        <w:tabs>
          <w:tab w:val="left" w:pos="3120"/>
        </w:tabs>
        <w:jc w:val="center"/>
        <w:rPr>
          <w:b w:val="0"/>
          <w:bCs w:val="0"/>
          <w:i/>
          <w:iCs/>
          <w:sz w:val="22"/>
        </w:rPr>
      </w:pPr>
      <w:r w:rsidRPr="00F973D8">
        <w:rPr>
          <w:b w:val="0"/>
          <w:bCs w:val="0"/>
          <w:sz w:val="22"/>
        </w:rPr>
        <w:t>Slovensko gospodarsko in raziskovalno združenje, Bruselj</w:t>
      </w:r>
    </w:p>
    <w:p w:rsidR="0025617B" w:rsidRPr="00F973D8" w:rsidRDefault="0025617B" w:rsidP="0025617B">
      <w:pPr>
        <w:pBdr>
          <w:bottom w:val="single" w:sz="6" w:space="1" w:color="auto"/>
        </w:pBdr>
        <w:tabs>
          <w:tab w:val="left" w:pos="3120"/>
        </w:tabs>
        <w:jc w:val="center"/>
        <w:rPr>
          <w:sz w:val="16"/>
          <w:szCs w:val="16"/>
        </w:rPr>
      </w:pPr>
    </w:p>
    <w:p w:rsidR="0025617B" w:rsidRDefault="0025617B" w:rsidP="0025617B">
      <w:pPr>
        <w:tabs>
          <w:tab w:val="left" w:pos="3120"/>
        </w:tabs>
        <w:jc w:val="center"/>
        <w:rPr>
          <w:rFonts w:ascii="Arial" w:hAnsi="Arial" w:cs="Arial"/>
          <w:b/>
        </w:rPr>
      </w:pPr>
    </w:p>
    <w:p w:rsidR="0025617B" w:rsidRPr="000A64FF" w:rsidRDefault="00045338" w:rsidP="0025617B">
      <w:pPr>
        <w:tabs>
          <w:tab w:val="left" w:pos="3120"/>
        </w:tabs>
        <w:jc w:val="center"/>
        <w:rPr>
          <w:rFonts w:ascii="Arial" w:hAnsi="Arial" w:cs="Arial"/>
          <w:b/>
          <w:lang w:val="sl-SI"/>
        </w:rPr>
      </w:pPr>
      <w:r>
        <w:rPr>
          <w:rFonts w:ascii="Arial" w:hAnsi="Arial" w:cs="Arial"/>
          <w:b/>
          <w:lang w:val="sl-SI"/>
        </w:rPr>
        <w:t>Občasna informacija članom 20</w:t>
      </w:r>
      <w:bookmarkStart w:id="0" w:name="_GoBack"/>
      <w:bookmarkEnd w:id="0"/>
      <w:r w:rsidR="0025617B" w:rsidRPr="000A64FF">
        <w:rPr>
          <w:rFonts w:ascii="Arial" w:hAnsi="Arial" w:cs="Arial"/>
          <w:b/>
          <w:lang w:val="sl-SI"/>
        </w:rPr>
        <w:t xml:space="preserve"> – 2018</w:t>
      </w:r>
    </w:p>
    <w:p w:rsidR="0025617B" w:rsidRPr="000A64FF" w:rsidRDefault="0025617B" w:rsidP="0025617B">
      <w:pPr>
        <w:pStyle w:val="NoSpacing"/>
        <w:jc w:val="center"/>
        <w:rPr>
          <w:rFonts w:ascii="Arial" w:hAnsi="Arial" w:cs="Arial"/>
          <w:b/>
        </w:rPr>
      </w:pPr>
    </w:p>
    <w:p w:rsidR="0025617B" w:rsidRPr="000A64FF" w:rsidRDefault="0025617B" w:rsidP="0025617B">
      <w:pPr>
        <w:pStyle w:val="NoSpacing"/>
        <w:jc w:val="center"/>
        <w:rPr>
          <w:rFonts w:ascii="Arial" w:hAnsi="Arial" w:cs="Arial"/>
          <w:b/>
        </w:rPr>
      </w:pPr>
      <w:r w:rsidRPr="000A64FF">
        <w:rPr>
          <w:rFonts w:ascii="Arial" w:hAnsi="Arial" w:cs="Arial"/>
          <w:b/>
        </w:rPr>
        <w:t>29. januar 2018</w:t>
      </w:r>
    </w:p>
    <w:p w:rsidR="0025617B" w:rsidRPr="000A64FF" w:rsidRDefault="000A64FF" w:rsidP="0025617B">
      <w:pPr>
        <w:jc w:val="center"/>
        <w:rPr>
          <w:rFonts w:ascii="Arial" w:hAnsi="Arial" w:cs="Arial"/>
          <w:b/>
          <w:i/>
          <w:lang w:val="sl-SI"/>
        </w:rPr>
      </w:pPr>
      <w:r w:rsidRPr="000A64FF">
        <w:rPr>
          <w:rFonts w:ascii="Arial" w:hAnsi="Arial" w:cs="Arial"/>
          <w:b/>
          <w:color w:val="993300"/>
          <w:sz w:val="32"/>
          <w:szCs w:val="32"/>
          <w:lang w:val="sl-SI"/>
        </w:rPr>
        <w:t>Dodatnih 100 milijonov evrov</w:t>
      </w:r>
      <w:r w:rsidR="00323FA7" w:rsidRPr="000A64FF">
        <w:rPr>
          <w:rFonts w:ascii="Arial" w:hAnsi="Arial" w:cs="Arial"/>
          <w:b/>
          <w:color w:val="993300"/>
          <w:sz w:val="32"/>
          <w:szCs w:val="32"/>
          <w:lang w:val="sl-SI"/>
        </w:rPr>
        <w:t xml:space="preserve"> za jamstva za dostop mikropodjetnikov iz ranljivih skupin do finančnih sredstev</w:t>
      </w:r>
    </w:p>
    <w:p w:rsidR="0025617B" w:rsidRDefault="0025617B" w:rsidP="00FE3CB8">
      <w:pPr>
        <w:jc w:val="both"/>
        <w:rPr>
          <w:rFonts w:ascii="Arial" w:hAnsi="Arial" w:cs="Arial"/>
          <w:b/>
          <w:i/>
          <w:sz w:val="22"/>
          <w:szCs w:val="22"/>
          <w:lang w:val="sl-SI"/>
        </w:rPr>
      </w:pPr>
    </w:p>
    <w:p w:rsidR="00FE3CB8" w:rsidRPr="00FE3CB8" w:rsidRDefault="00FE3CB8" w:rsidP="00FE3CB8">
      <w:pPr>
        <w:jc w:val="both"/>
        <w:rPr>
          <w:rFonts w:ascii="Arial" w:hAnsi="Arial" w:cs="Arial"/>
          <w:b/>
          <w:i/>
          <w:sz w:val="22"/>
          <w:szCs w:val="22"/>
          <w:lang w:val="sl-SI"/>
        </w:rPr>
      </w:pPr>
      <w:r w:rsidRPr="00FE3CB8">
        <w:rPr>
          <w:rFonts w:ascii="Arial" w:hAnsi="Arial" w:cs="Arial"/>
          <w:b/>
          <w:i/>
          <w:sz w:val="22"/>
          <w:szCs w:val="22"/>
          <w:lang w:val="sl-SI"/>
        </w:rPr>
        <w:t>Program EU za zaposlovanje in socialne inovacije (EaSI), s katerim Evropska komisija spodbuja trajnostno zaposlenost najbolj ranljivih posameznikov na trgu dela, bo za jamstva dobil dodatnih 100 milijonov evrov iz Evropskega sklada za strateške naložbe (EFSI). S temi sredstvi namerava olajšati dostop do finančnih sredstev mikropodjetnikom, še zlasti tistim iz ranljivih skupin, kot so brezposelni, mladi in migranti ter socialni podjetniki. Člani lahko dodatne informacije dobijo na SBRA.</w:t>
      </w:r>
    </w:p>
    <w:p w:rsidR="00FE3CB8" w:rsidRPr="00FE3CB8" w:rsidRDefault="00FE3CB8" w:rsidP="00FE3CB8">
      <w:pPr>
        <w:jc w:val="both"/>
        <w:rPr>
          <w:rFonts w:ascii="Arial" w:hAnsi="Arial" w:cs="Arial"/>
          <w:sz w:val="20"/>
          <w:szCs w:val="20"/>
          <w:lang w:val="sl-SI"/>
        </w:rPr>
      </w:pPr>
    </w:p>
    <w:p w:rsidR="00FE3CB8" w:rsidRPr="00FE3CB8" w:rsidRDefault="00FE3CB8" w:rsidP="00FE3CB8">
      <w:pPr>
        <w:jc w:val="both"/>
        <w:rPr>
          <w:rFonts w:ascii="Arial" w:hAnsi="Arial" w:cs="Arial"/>
          <w:sz w:val="20"/>
          <w:szCs w:val="20"/>
          <w:lang w:val="sl-SI"/>
        </w:rPr>
      </w:pPr>
      <w:r w:rsidRPr="00FE3CB8">
        <w:rPr>
          <w:rFonts w:ascii="Arial" w:hAnsi="Arial" w:cs="Arial"/>
          <w:sz w:val="20"/>
          <w:szCs w:val="20"/>
          <w:lang w:val="sl-SI"/>
        </w:rPr>
        <w:t xml:space="preserve">V Evropskem skladu za strateške naložbe (EFSI), ki je temelj Junckerjevega investicijskega načrta, je za jamstva za financiranje projektov socialnih podjetij ter za mikrokredite za ranljive skupine in mikropodjetja v osnovi bilo namenjenih 96 milijonov evrov. Po novem je tako za tovrstna jamstva na voljo 196 milijonov evrov. </w:t>
      </w:r>
    </w:p>
    <w:p w:rsidR="00B459D4" w:rsidRPr="00FE3CB8" w:rsidRDefault="00B459D4" w:rsidP="00FE3CB8">
      <w:pPr>
        <w:jc w:val="both"/>
        <w:rPr>
          <w:rFonts w:ascii="Arial" w:hAnsi="Arial" w:cs="Arial"/>
          <w:sz w:val="20"/>
          <w:szCs w:val="20"/>
          <w:lang w:val="sl-SI"/>
        </w:rPr>
      </w:pPr>
    </w:p>
    <w:p w:rsidR="00FE3CB8" w:rsidRPr="00FE3CB8" w:rsidRDefault="00FE3CB8" w:rsidP="00FE3CB8">
      <w:pPr>
        <w:jc w:val="both"/>
        <w:rPr>
          <w:rFonts w:ascii="Arial" w:hAnsi="Arial" w:cs="Arial"/>
          <w:sz w:val="20"/>
          <w:szCs w:val="20"/>
          <w:lang w:val="sl-SI"/>
        </w:rPr>
      </w:pPr>
      <w:r w:rsidRPr="00FE3CB8">
        <w:rPr>
          <w:rFonts w:ascii="Arial" w:hAnsi="Arial" w:cs="Arial"/>
          <w:sz w:val="20"/>
          <w:szCs w:val="20"/>
          <w:lang w:val="sl-SI"/>
        </w:rPr>
        <w:t>Jamstvo EFSI za</w:t>
      </w:r>
      <w:r>
        <w:rPr>
          <w:rFonts w:ascii="Arial" w:hAnsi="Arial" w:cs="Arial"/>
          <w:sz w:val="20"/>
          <w:szCs w:val="20"/>
          <w:lang w:val="sl-SI"/>
        </w:rPr>
        <w:t xml:space="preserve"> socialna podjetja ter za mikro</w:t>
      </w:r>
      <w:r w:rsidRPr="00FE3CB8">
        <w:rPr>
          <w:rFonts w:ascii="Arial" w:hAnsi="Arial" w:cs="Arial"/>
          <w:sz w:val="20"/>
          <w:szCs w:val="20"/>
          <w:lang w:val="sl-SI"/>
        </w:rPr>
        <w:t>podjetja je mogoče dobiti s prijavo na razpis Evropskega investicijskega sklada (EIF), ki deluje v okviru Evropske investicijske banke. To prijavo lahko oddajo izbrani posredniki, kot je Slovenski podjetniški sklad.</w:t>
      </w:r>
    </w:p>
    <w:p w:rsidR="00FE3CB8" w:rsidRPr="00FE3CB8" w:rsidRDefault="00FE3CB8" w:rsidP="00FE3CB8">
      <w:pPr>
        <w:jc w:val="both"/>
        <w:rPr>
          <w:rFonts w:ascii="Arial" w:hAnsi="Arial" w:cs="Arial"/>
          <w:sz w:val="20"/>
          <w:szCs w:val="20"/>
          <w:lang w:val="sl-SI"/>
        </w:rPr>
      </w:pPr>
    </w:p>
    <w:p w:rsidR="00FE3CB8" w:rsidRPr="00FE3CB8" w:rsidRDefault="00FE3CB8" w:rsidP="00FE3CB8">
      <w:pPr>
        <w:jc w:val="both"/>
        <w:rPr>
          <w:rFonts w:ascii="Arial" w:hAnsi="Arial" w:cs="Arial"/>
          <w:b/>
          <w:sz w:val="20"/>
          <w:szCs w:val="20"/>
          <w:lang w:val="sl-SI"/>
        </w:rPr>
      </w:pPr>
      <w:r w:rsidRPr="00FE3CB8">
        <w:rPr>
          <w:rFonts w:ascii="Arial" w:hAnsi="Arial" w:cs="Arial"/>
          <w:b/>
          <w:sz w:val="20"/>
          <w:szCs w:val="20"/>
          <w:lang w:val="sl-SI"/>
        </w:rPr>
        <w:t>Koristne informacije:</w:t>
      </w:r>
    </w:p>
    <w:p w:rsidR="00FE3CB8" w:rsidRPr="00FE3CB8" w:rsidRDefault="00FE3CB8" w:rsidP="00FE3CB8">
      <w:pPr>
        <w:pStyle w:val="ListParagraph"/>
        <w:numPr>
          <w:ilvl w:val="0"/>
          <w:numId w:val="1"/>
        </w:numPr>
        <w:jc w:val="both"/>
        <w:rPr>
          <w:rFonts w:ascii="Arial" w:hAnsi="Arial" w:cs="Arial"/>
          <w:sz w:val="20"/>
          <w:szCs w:val="20"/>
          <w:lang w:val="sl-SI"/>
        </w:rPr>
      </w:pPr>
      <w:r w:rsidRPr="00FE3CB8">
        <w:rPr>
          <w:rFonts w:ascii="Arial" w:hAnsi="Arial" w:cs="Arial"/>
          <w:sz w:val="20"/>
          <w:szCs w:val="20"/>
          <w:lang w:val="sl-SI"/>
        </w:rPr>
        <w:t>Novica o povečanju sredstev za jamstva:</w:t>
      </w:r>
    </w:p>
    <w:p w:rsidR="00FE3CB8" w:rsidRPr="00FE3CB8" w:rsidRDefault="00045338" w:rsidP="00FE3CB8">
      <w:pPr>
        <w:pStyle w:val="ListParagraph"/>
        <w:numPr>
          <w:ilvl w:val="0"/>
          <w:numId w:val="1"/>
        </w:numPr>
        <w:jc w:val="both"/>
        <w:rPr>
          <w:rFonts w:ascii="Arial" w:hAnsi="Arial" w:cs="Arial"/>
          <w:sz w:val="20"/>
          <w:szCs w:val="20"/>
          <w:lang w:val="sl-SI"/>
        </w:rPr>
      </w:pPr>
      <w:hyperlink r:id="rId7" w:history="1">
        <w:r w:rsidR="00FE3CB8" w:rsidRPr="00FE3CB8">
          <w:rPr>
            <w:rStyle w:val="Hyperlink"/>
            <w:rFonts w:ascii="Arial" w:hAnsi="Arial" w:cs="Arial"/>
            <w:sz w:val="20"/>
            <w:szCs w:val="20"/>
            <w:lang w:val="sl-SI"/>
          </w:rPr>
          <w:t>http://ec.europa.eu/social/main.jsp?langId=en&amp;catId=1084&amp;newsId=9042&amp;furtherNews=yes</w:t>
        </w:r>
      </w:hyperlink>
    </w:p>
    <w:p w:rsidR="00FE3CB8" w:rsidRPr="00FE3CB8" w:rsidRDefault="00FE3CB8" w:rsidP="00FE3CB8">
      <w:pPr>
        <w:jc w:val="both"/>
        <w:rPr>
          <w:rFonts w:ascii="Arial" w:hAnsi="Arial" w:cs="Arial"/>
          <w:sz w:val="20"/>
          <w:szCs w:val="20"/>
          <w:lang w:val="sl-SI"/>
        </w:rPr>
      </w:pPr>
    </w:p>
    <w:p w:rsidR="00FE3CB8" w:rsidRPr="00FE3CB8" w:rsidRDefault="00FE3CB8" w:rsidP="00FE3CB8">
      <w:pPr>
        <w:pStyle w:val="ListParagraph"/>
        <w:numPr>
          <w:ilvl w:val="0"/>
          <w:numId w:val="1"/>
        </w:numPr>
        <w:jc w:val="both"/>
        <w:rPr>
          <w:rFonts w:ascii="Arial" w:hAnsi="Arial" w:cs="Arial"/>
          <w:sz w:val="20"/>
          <w:szCs w:val="20"/>
          <w:lang w:val="sl-SI"/>
        </w:rPr>
      </w:pPr>
      <w:r w:rsidRPr="00FE3CB8">
        <w:rPr>
          <w:rFonts w:ascii="Arial" w:hAnsi="Arial" w:cs="Arial"/>
          <w:sz w:val="20"/>
          <w:szCs w:val="20"/>
          <w:lang w:val="sl-SI"/>
        </w:rPr>
        <w:t>Spletna stran z informacijami o jamstvih za socialna in mikropodjetja iz sklada EFSI:</w:t>
      </w:r>
    </w:p>
    <w:p w:rsidR="00FE3CB8" w:rsidRPr="00FE3CB8" w:rsidRDefault="00045338" w:rsidP="00FE3CB8">
      <w:pPr>
        <w:pStyle w:val="ListParagraph"/>
        <w:numPr>
          <w:ilvl w:val="0"/>
          <w:numId w:val="1"/>
        </w:numPr>
        <w:jc w:val="both"/>
        <w:rPr>
          <w:rFonts w:ascii="Arial" w:hAnsi="Arial" w:cs="Arial"/>
          <w:sz w:val="20"/>
          <w:szCs w:val="20"/>
          <w:lang w:val="sl-SI"/>
        </w:rPr>
      </w:pPr>
      <w:hyperlink r:id="rId8" w:history="1">
        <w:r w:rsidR="00FE3CB8" w:rsidRPr="00FE3CB8">
          <w:rPr>
            <w:rStyle w:val="Hyperlink"/>
            <w:rFonts w:ascii="Arial" w:hAnsi="Arial" w:cs="Arial"/>
            <w:sz w:val="20"/>
            <w:szCs w:val="20"/>
            <w:lang w:val="sl-SI"/>
          </w:rPr>
          <w:t>http://ec.europa.eu/social/main.jsp?catId=1084&amp;langId=en</w:t>
        </w:r>
      </w:hyperlink>
    </w:p>
    <w:p w:rsidR="00FE3CB8" w:rsidRPr="00FE3CB8" w:rsidRDefault="00FE3CB8" w:rsidP="00FE3CB8">
      <w:pPr>
        <w:jc w:val="both"/>
        <w:rPr>
          <w:rFonts w:ascii="Arial" w:hAnsi="Arial" w:cs="Arial"/>
          <w:sz w:val="20"/>
          <w:szCs w:val="20"/>
          <w:lang w:val="sl-SI"/>
        </w:rPr>
      </w:pPr>
    </w:p>
    <w:p w:rsidR="00FE3CB8" w:rsidRPr="00FE3CB8" w:rsidRDefault="00FE3CB8" w:rsidP="00FE3CB8">
      <w:pPr>
        <w:pStyle w:val="ListParagraph"/>
        <w:numPr>
          <w:ilvl w:val="0"/>
          <w:numId w:val="1"/>
        </w:numPr>
        <w:jc w:val="both"/>
        <w:rPr>
          <w:rFonts w:ascii="Arial" w:hAnsi="Arial" w:cs="Arial"/>
          <w:sz w:val="20"/>
          <w:szCs w:val="20"/>
          <w:lang w:val="sl-SI"/>
        </w:rPr>
      </w:pPr>
      <w:r w:rsidRPr="00FE3CB8">
        <w:rPr>
          <w:rFonts w:ascii="Arial" w:hAnsi="Arial" w:cs="Arial"/>
          <w:sz w:val="20"/>
          <w:szCs w:val="20"/>
          <w:lang w:val="sl-SI"/>
        </w:rPr>
        <w:t>Pojasnila na spletni strani sklada EIF o jamstvih za socialna in mikropodjetja:</w:t>
      </w:r>
    </w:p>
    <w:p w:rsidR="00FE3CB8" w:rsidRPr="00FE3CB8" w:rsidRDefault="00045338" w:rsidP="00FE3CB8">
      <w:pPr>
        <w:pStyle w:val="ListParagraph"/>
        <w:numPr>
          <w:ilvl w:val="0"/>
          <w:numId w:val="1"/>
        </w:numPr>
        <w:jc w:val="both"/>
        <w:rPr>
          <w:rFonts w:ascii="Arial" w:hAnsi="Arial" w:cs="Arial"/>
          <w:sz w:val="20"/>
          <w:szCs w:val="20"/>
          <w:lang w:val="sl-SI"/>
        </w:rPr>
      </w:pPr>
      <w:hyperlink r:id="rId9" w:history="1">
        <w:r w:rsidR="00FE3CB8" w:rsidRPr="00FE3CB8">
          <w:rPr>
            <w:rStyle w:val="Hyperlink"/>
            <w:rFonts w:ascii="Arial" w:hAnsi="Arial" w:cs="Arial"/>
            <w:sz w:val="20"/>
            <w:szCs w:val="20"/>
            <w:lang w:val="sl-SI"/>
          </w:rPr>
          <w:t>www.eif.org/what_we_do/microfinance/easi/easi-guarantee-instrument/index.htm</w:t>
        </w:r>
      </w:hyperlink>
    </w:p>
    <w:p w:rsidR="00FE3CB8" w:rsidRPr="00FE3CB8" w:rsidRDefault="00FE3CB8" w:rsidP="00FE3CB8">
      <w:pPr>
        <w:jc w:val="both"/>
        <w:rPr>
          <w:rFonts w:ascii="Arial" w:hAnsi="Arial" w:cs="Arial"/>
          <w:sz w:val="20"/>
          <w:szCs w:val="20"/>
          <w:lang w:val="sl-SI"/>
        </w:rPr>
      </w:pPr>
    </w:p>
    <w:p w:rsidR="00FE3CB8" w:rsidRPr="00FE3CB8" w:rsidRDefault="00FE3CB8" w:rsidP="00FE3CB8">
      <w:pPr>
        <w:pStyle w:val="ListParagraph"/>
        <w:numPr>
          <w:ilvl w:val="0"/>
          <w:numId w:val="1"/>
        </w:numPr>
        <w:jc w:val="both"/>
        <w:rPr>
          <w:rFonts w:ascii="Arial" w:hAnsi="Arial" w:cs="Arial"/>
          <w:sz w:val="20"/>
          <w:szCs w:val="20"/>
          <w:lang w:val="sl-SI"/>
        </w:rPr>
      </w:pPr>
      <w:r w:rsidRPr="00FE3CB8">
        <w:rPr>
          <w:rFonts w:ascii="Arial" w:hAnsi="Arial" w:cs="Arial"/>
          <w:sz w:val="20"/>
          <w:szCs w:val="20"/>
          <w:lang w:val="sl-SI"/>
        </w:rPr>
        <w:t>Spletna stran Slovenskega podjetniškega sklada:</w:t>
      </w:r>
    </w:p>
    <w:p w:rsidR="00FE3CB8" w:rsidRPr="00FE3CB8" w:rsidRDefault="00045338" w:rsidP="00FE3CB8">
      <w:pPr>
        <w:pStyle w:val="ListParagraph"/>
        <w:numPr>
          <w:ilvl w:val="0"/>
          <w:numId w:val="1"/>
        </w:numPr>
        <w:jc w:val="both"/>
        <w:rPr>
          <w:rFonts w:ascii="Arial" w:hAnsi="Arial" w:cs="Arial"/>
          <w:sz w:val="20"/>
          <w:szCs w:val="20"/>
          <w:lang w:val="sl-SI"/>
        </w:rPr>
      </w:pPr>
      <w:hyperlink r:id="rId10" w:history="1">
        <w:r w:rsidR="00FE3CB8" w:rsidRPr="00FE3CB8">
          <w:rPr>
            <w:rStyle w:val="Hyperlink"/>
            <w:rFonts w:ascii="Arial" w:hAnsi="Arial" w:cs="Arial"/>
            <w:sz w:val="20"/>
            <w:szCs w:val="20"/>
            <w:lang w:val="sl-SI"/>
          </w:rPr>
          <w:t>http://www.podjetniskisklad.si/sl/</w:t>
        </w:r>
      </w:hyperlink>
      <w:r w:rsidR="00FE3CB8" w:rsidRPr="00FE3CB8">
        <w:rPr>
          <w:rFonts w:ascii="Arial" w:hAnsi="Arial" w:cs="Arial"/>
          <w:sz w:val="20"/>
          <w:szCs w:val="20"/>
          <w:lang w:val="sl-SI"/>
        </w:rPr>
        <w:t xml:space="preserve"> </w:t>
      </w:r>
    </w:p>
    <w:p w:rsidR="00FE3CB8" w:rsidRPr="00FE3CB8" w:rsidRDefault="00FE3CB8" w:rsidP="00FE3CB8">
      <w:pPr>
        <w:jc w:val="both"/>
        <w:rPr>
          <w:rFonts w:ascii="Arial" w:hAnsi="Arial" w:cs="Arial"/>
          <w:sz w:val="20"/>
          <w:szCs w:val="20"/>
          <w:lang w:val="sl-SI"/>
        </w:rPr>
      </w:pPr>
    </w:p>
    <w:p w:rsidR="00FE3CB8" w:rsidRPr="00FE3CB8" w:rsidRDefault="00FE3CB8" w:rsidP="00FE3CB8">
      <w:pPr>
        <w:jc w:val="both"/>
        <w:rPr>
          <w:rFonts w:ascii="Arial" w:hAnsi="Arial" w:cs="Arial"/>
          <w:sz w:val="20"/>
          <w:szCs w:val="20"/>
          <w:lang w:val="sl-SI"/>
        </w:rPr>
      </w:pPr>
      <w:r w:rsidRPr="00FE3CB8">
        <w:rPr>
          <w:rFonts w:ascii="Arial" w:hAnsi="Arial" w:cs="Arial"/>
          <w:sz w:val="20"/>
          <w:szCs w:val="20"/>
          <w:lang w:val="sl-SI"/>
        </w:rPr>
        <w:t>Pripravila:</w:t>
      </w:r>
    </w:p>
    <w:p w:rsidR="00FE3CB8" w:rsidRPr="00FE3CB8" w:rsidRDefault="00FE3CB8" w:rsidP="00FE3CB8">
      <w:pPr>
        <w:jc w:val="both"/>
        <w:rPr>
          <w:rFonts w:ascii="Arial" w:hAnsi="Arial" w:cs="Arial"/>
          <w:sz w:val="20"/>
          <w:szCs w:val="20"/>
          <w:lang w:val="sl-SI"/>
        </w:rPr>
      </w:pPr>
      <w:r w:rsidRPr="00FE3CB8">
        <w:rPr>
          <w:rFonts w:ascii="Arial" w:hAnsi="Arial" w:cs="Arial"/>
          <w:sz w:val="20"/>
          <w:szCs w:val="20"/>
          <w:lang w:val="sl-SI"/>
        </w:rPr>
        <w:t>Darja Kocbek</w:t>
      </w:r>
    </w:p>
    <w:sectPr w:rsidR="00FE3CB8" w:rsidRPr="00FE3CB8"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46490"/>
    <w:multiLevelType w:val="hybridMultilevel"/>
    <w:tmpl w:val="5FF0FD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E3CB8"/>
    <w:rsid w:val="00045338"/>
    <w:rsid w:val="000A64FF"/>
    <w:rsid w:val="0025617B"/>
    <w:rsid w:val="00323FA7"/>
    <w:rsid w:val="00563F22"/>
    <w:rsid w:val="00B459D4"/>
    <w:rsid w:val="00FE3C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B8"/>
    <w:pPr>
      <w:spacing w:after="0" w:afterAutospacing="0"/>
      <w:jc w:val="left"/>
    </w:pPr>
    <w:rPr>
      <w:rFonts w:ascii="Calibri" w:eastAsia="Times New Roman" w:hAnsi="Calibri" w:cs="Times New Roman"/>
      <w:sz w:val="24"/>
      <w:szCs w:val="24"/>
      <w:lang w:val="en-US" w:bidi="en-US"/>
    </w:rPr>
  </w:style>
  <w:style w:type="paragraph" w:styleId="Heading2">
    <w:name w:val="heading 2"/>
    <w:basedOn w:val="Normal"/>
    <w:next w:val="Normal"/>
    <w:link w:val="Heading2Char"/>
    <w:uiPriority w:val="9"/>
    <w:unhideWhenUsed/>
    <w:qFormat/>
    <w:rsid w:val="0025617B"/>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CB8"/>
    <w:rPr>
      <w:color w:val="0000FF" w:themeColor="hyperlink"/>
      <w:u w:val="single"/>
    </w:rPr>
  </w:style>
  <w:style w:type="paragraph" w:styleId="ListParagraph">
    <w:name w:val="List Paragraph"/>
    <w:basedOn w:val="Normal"/>
    <w:uiPriority w:val="34"/>
    <w:qFormat/>
    <w:rsid w:val="00FE3CB8"/>
    <w:pPr>
      <w:ind w:left="720"/>
      <w:contextualSpacing/>
    </w:pPr>
  </w:style>
  <w:style w:type="character" w:customStyle="1" w:styleId="Heading2Char">
    <w:name w:val="Heading 2 Char"/>
    <w:basedOn w:val="DefaultParagraphFont"/>
    <w:link w:val="Heading2"/>
    <w:uiPriority w:val="9"/>
    <w:rsid w:val="0025617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5617B"/>
    <w:pPr>
      <w:spacing w:after="0"/>
    </w:pPr>
  </w:style>
  <w:style w:type="paragraph" w:styleId="BalloonText">
    <w:name w:val="Balloon Text"/>
    <w:basedOn w:val="Normal"/>
    <w:link w:val="BalloonTextChar"/>
    <w:uiPriority w:val="99"/>
    <w:semiHidden/>
    <w:unhideWhenUsed/>
    <w:rsid w:val="0025617B"/>
    <w:rPr>
      <w:rFonts w:ascii="Tahoma" w:hAnsi="Tahoma" w:cs="Tahoma"/>
      <w:sz w:val="16"/>
      <w:szCs w:val="16"/>
    </w:rPr>
  </w:style>
  <w:style w:type="character" w:customStyle="1" w:styleId="BalloonTextChar">
    <w:name w:val="Balloon Text Char"/>
    <w:basedOn w:val="DefaultParagraphFont"/>
    <w:link w:val="BalloonText"/>
    <w:uiPriority w:val="99"/>
    <w:semiHidden/>
    <w:rsid w:val="0025617B"/>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social/main.jsp?catId=1084&amp;langId=en" TargetMode="External"/><Relationship Id="rId3" Type="http://schemas.microsoft.com/office/2007/relationships/stylesWithEffects" Target="stylesWithEffects.xml"/><Relationship Id="rId7" Type="http://schemas.openxmlformats.org/officeDocument/2006/relationships/hyperlink" Target="http://ec.europa.eu/social/main.jsp?langId=en&amp;catId=1084&amp;newsId=9042&amp;furtherNews=y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djetniskisklad.si/sl/" TargetMode="External"/><Relationship Id="rId4" Type="http://schemas.openxmlformats.org/officeDocument/2006/relationships/settings" Target="settings.xml"/><Relationship Id="rId9" Type="http://schemas.openxmlformats.org/officeDocument/2006/relationships/hyperlink" Target="http://www.eif.org/what_we_do/microfinance/easi/easi-guarantee-instrument/index.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327</Words>
  <Characters>1867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2018-01-25T12:40:00Z</dcterms:created>
  <dcterms:modified xsi:type="dcterms:W3CDTF">2018-01-25T14:17:00Z</dcterms:modified>
</cp:coreProperties>
</file>