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4BE2" w:rsidRPr="00467345" w:rsidRDefault="002A4BE2" w:rsidP="002A4BE2">
      <w:pPr>
        <w:tabs>
          <w:tab w:val="left" w:pos="2520"/>
          <w:tab w:val="left" w:pos="2700"/>
          <w:tab w:val="left" w:pos="3120"/>
        </w:tabs>
        <w:spacing w:before="240"/>
        <w:jc w:val="center"/>
      </w:pPr>
      <w:r w:rsidRPr="00083714">
        <w:rPr>
          <w:noProof/>
          <w:lang w:eastAsia="sl-SI"/>
        </w:rPr>
        <w:drawing>
          <wp:inline distT="0" distB="0" distL="0" distR="0">
            <wp:extent cx="2000250" cy="1028700"/>
            <wp:effectExtent l="19050" t="0" r="0" b="0"/>
            <wp:docPr id="2"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5"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2A4BE2" w:rsidRPr="00301C78" w:rsidRDefault="002A4BE2" w:rsidP="002A4BE2">
      <w:pPr>
        <w:pStyle w:val="Naslov2"/>
        <w:tabs>
          <w:tab w:val="left" w:pos="3120"/>
        </w:tabs>
        <w:spacing w:before="0"/>
        <w:jc w:val="center"/>
        <w:rPr>
          <w:sz w:val="22"/>
        </w:rPr>
      </w:pPr>
      <w:r w:rsidRPr="00083714">
        <w:rPr>
          <w:sz w:val="22"/>
        </w:rPr>
        <w:t>Slovensko gospodarsko in raziskovalno združenje, Bruselj</w:t>
      </w:r>
    </w:p>
    <w:p w:rsidR="002A4BE2" w:rsidRPr="00083714" w:rsidRDefault="002A4BE2" w:rsidP="002A4BE2">
      <w:pPr>
        <w:pBdr>
          <w:bottom w:val="single" w:sz="6" w:space="1" w:color="auto"/>
        </w:pBdr>
        <w:tabs>
          <w:tab w:val="left" w:pos="3120"/>
        </w:tabs>
        <w:spacing w:before="240"/>
        <w:rPr>
          <w:sz w:val="16"/>
          <w:szCs w:val="16"/>
        </w:rPr>
      </w:pPr>
    </w:p>
    <w:p w:rsidR="002A4BE2" w:rsidRDefault="002A4BE2" w:rsidP="002A4BE2">
      <w:pPr>
        <w:tabs>
          <w:tab w:val="left" w:pos="3120"/>
        </w:tabs>
        <w:spacing w:before="240"/>
        <w:jc w:val="center"/>
        <w:rPr>
          <w:b/>
        </w:rPr>
      </w:pPr>
      <w:r>
        <w:rPr>
          <w:b/>
        </w:rPr>
        <w:t xml:space="preserve">Občasna informacija članom 204 </w:t>
      </w:r>
      <w:r w:rsidRPr="00083714">
        <w:rPr>
          <w:b/>
        </w:rPr>
        <w:t>– 20</w:t>
      </w:r>
      <w:r>
        <w:rPr>
          <w:b/>
        </w:rPr>
        <w:t>23</w:t>
      </w:r>
    </w:p>
    <w:p w:rsidR="002A4BE2" w:rsidRPr="0089114F" w:rsidRDefault="002A4BE2" w:rsidP="002A4BE2">
      <w:pPr>
        <w:tabs>
          <w:tab w:val="left" w:pos="3120"/>
        </w:tabs>
        <w:spacing w:before="240"/>
        <w:jc w:val="center"/>
        <w:rPr>
          <w:b/>
        </w:rPr>
      </w:pPr>
      <w:r>
        <w:rPr>
          <w:b/>
        </w:rPr>
        <w:t xml:space="preserve">18. december </w:t>
      </w:r>
      <w:r w:rsidRPr="00083714">
        <w:rPr>
          <w:b/>
        </w:rPr>
        <w:t xml:space="preserve"> 20</w:t>
      </w:r>
      <w:r>
        <w:rPr>
          <w:b/>
        </w:rPr>
        <w:t>23</w:t>
      </w:r>
    </w:p>
    <w:p w:rsidR="002A4BE2" w:rsidRDefault="002A4BE2" w:rsidP="002A4BE2">
      <w:pPr>
        <w:jc w:val="center"/>
        <w:rPr>
          <w:rFonts w:ascii="Arial" w:hAnsi="Arial" w:cs="Arial"/>
          <w:b/>
          <w:i/>
        </w:rPr>
      </w:pPr>
      <w:r>
        <w:rPr>
          <w:rFonts w:ascii="Arial" w:hAnsi="Arial"/>
          <w:b/>
          <w:color w:val="993300"/>
          <w:sz w:val="32"/>
          <w:szCs w:val="32"/>
        </w:rPr>
        <w:t>Primer dobre prakse pri uporabi tehnične pomoči JTP GROUNDWORK</w:t>
      </w:r>
    </w:p>
    <w:p w:rsidR="002A12DB" w:rsidRPr="009A69B3" w:rsidRDefault="009238EC" w:rsidP="009A69B3">
      <w:pPr>
        <w:jc w:val="both"/>
        <w:rPr>
          <w:rFonts w:ascii="Arial" w:hAnsi="Arial" w:cs="Arial"/>
          <w:b/>
          <w:i/>
        </w:rPr>
      </w:pPr>
      <w:r w:rsidRPr="009A69B3">
        <w:rPr>
          <w:rFonts w:ascii="Arial" w:hAnsi="Arial" w:cs="Arial"/>
          <w:b/>
          <w:i/>
        </w:rPr>
        <w:t xml:space="preserve">Evropska komisija ponuja novo tehnično pomoč JTP GROUNDWORK, katere namen je podpirati regije, ki so upravičenke Sklada za pravičen prehod (JTF) pri izvajanju njihovih teritorialnih načrtov za pravičen prehod. V Sloveniji sta upravičenki sklada JTF Zasavska regija in Savinjsko-Šaleška regija. V okviru prvega razpisa programa JTP GROUNDWORK prejema podporo šest upravičencev, ki pokrivajo devet regij JTF. Evropska komisija kot zgled predstavlja regijo </w:t>
      </w:r>
      <w:proofErr w:type="spellStart"/>
      <w:r w:rsidRPr="009A69B3">
        <w:rPr>
          <w:rFonts w:ascii="Arial" w:hAnsi="Arial" w:cs="Arial"/>
          <w:b/>
          <w:i/>
        </w:rPr>
        <w:t>Västerbotten</w:t>
      </w:r>
      <w:proofErr w:type="spellEnd"/>
      <w:r w:rsidRPr="009A69B3">
        <w:rPr>
          <w:rFonts w:ascii="Arial" w:hAnsi="Arial" w:cs="Arial"/>
          <w:b/>
          <w:i/>
        </w:rPr>
        <w:t xml:space="preserve"> na Švedskem.</w:t>
      </w:r>
    </w:p>
    <w:p w:rsidR="00E53EC9" w:rsidRPr="009A69B3" w:rsidRDefault="00E53EC9" w:rsidP="009A69B3">
      <w:pPr>
        <w:jc w:val="both"/>
        <w:rPr>
          <w:rFonts w:ascii="Arial" w:hAnsi="Arial" w:cs="Arial"/>
          <w:sz w:val="20"/>
          <w:szCs w:val="20"/>
        </w:rPr>
      </w:pPr>
      <w:r w:rsidRPr="009A69B3">
        <w:rPr>
          <w:rFonts w:ascii="Arial" w:hAnsi="Arial" w:cs="Arial"/>
          <w:sz w:val="20"/>
          <w:szCs w:val="20"/>
        </w:rPr>
        <w:t xml:space="preserve">Prek JTP GROUNDWORK je regija </w:t>
      </w:r>
      <w:proofErr w:type="spellStart"/>
      <w:r w:rsidRPr="009A69B3">
        <w:rPr>
          <w:rFonts w:ascii="Arial" w:hAnsi="Arial" w:cs="Arial"/>
          <w:sz w:val="20"/>
          <w:szCs w:val="20"/>
        </w:rPr>
        <w:t>Västerbotten</w:t>
      </w:r>
      <w:proofErr w:type="spellEnd"/>
      <w:r w:rsidRPr="009A69B3">
        <w:rPr>
          <w:rFonts w:ascii="Arial" w:hAnsi="Arial" w:cs="Arial"/>
          <w:sz w:val="20"/>
          <w:szCs w:val="20"/>
        </w:rPr>
        <w:t xml:space="preserve"> od aprila dobila tehnično podporo na različnih področjih in dejavnostih. Med njimi so pomoč pri izvedbi celovitega postopka zbiranja podatkov, razvoju analitičnih metod, pri dejavnostih ozaveščanja in oblikovanja strategije za regijo. Razvit je bil postopek regionalne analize za opredelitev drugih regij EU z največjim potencialom za sodelovanje. </w:t>
      </w:r>
    </w:p>
    <w:p w:rsidR="00E53EC9" w:rsidRPr="009A69B3" w:rsidRDefault="00E53EC9" w:rsidP="009A69B3">
      <w:pPr>
        <w:jc w:val="both"/>
        <w:rPr>
          <w:rFonts w:ascii="Arial" w:hAnsi="Arial" w:cs="Arial"/>
          <w:sz w:val="20"/>
          <w:szCs w:val="20"/>
        </w:rPr>
      </w:pPr>
      <w:r w:rsidRPr="009A69B3">
        <w:rPr>
          <w:rFonts w:ascii="Arial" w:hAnsi="Arial" w:cs="Arial"/>
          <w:sz w:val="20"/>
          <w:szCs w:val="20"/>
        </w:rPr>
        <w:t>Končni rezultati pomoči bodo orodje za pregledovanje potencialnih partnerskih regij, končno poročilo s podrobnostmi o dejavnostih, postopkih in rezultatih ter zbrano gradivo za ozaveščanje, ki ga lahko regija uporabi za navezovanje stikov s potencialnimi partnerji.</w:t>
      </w:r>
    </w:p>
    <w:p w:rsidR="00E53EC9" w:rsidRPr="002A4BE2" w:rsidRDefault="00E53EC9" w:rsidP="009A69B3">
      <w:pPr>
        <w:jc w:val="both"/>
        <w:rPr>
          <w:rFonts w:ascii="Arial" w:hAnsi="Arial" w:cs="Arial"/>
          <w:b/>
          <w:sz w:val="20"/>
          <w:szCs w:val="20"/>
        </w:rPr>
      </w:pPr>
      <w:r w:rsidRPr="002A4BE2">
        <w:rPr>
          <w:rFonts w:ascii="Arial" w:hAnsi="Arial" w:cs="Arial"/>
          <w:b/>
          <w:sz w:val="20"/>
          <w:szCs w:val="20"/>
        </w:rPr>
        <w:t>Koristne informacije:</w:t>
      </w:r>
    </w:p>
    <w:p w:rsidR="00E53EC9" w:rsidRPr="002A4BE2" w:rsidRDefault="00E53EC9" w:rsidP="002A4BE2">
      <w:pPr>
        <w:pStyle w:val="Odstavekseznama"/>
        <w:numPr>
          <w:ilvl w:val="0"/>
          <w:numId w:val="1"/>
        </w:numPr>
        <w:jc w:val="both"/>
        <w:rPr>
          <w:rFonts w:ascii="Arial" w:hAnsi="Arial" w:cs="Arial"/>
          <w:sz w:val="20"/>
          <w:szCs w:val="20"/>
        </w:rPr>
      </w:pPr>
      <w:r w:rsidRPr="002A4BE2">
        <w:rPr>
          <w:rFonts w:ascii="Arial" w:hAnsi="Arial" w:cs="Arial"/>
          <w:sz w:val="20"/>
          <w:szCs w:val="20"/>
        </w:rPr>
        <w:t>Spletna stran z informacijami o pomoči JTP GROUNDWORK :</w:t>
      </w:r>
    </w:p>
    <w:p w:rsidR="00E53EC9" w:rsidRPr="002A4BE2" w:rsidRDefault="00E53EC9" w:rsidP="002A4BE2">
      <w:pPr>
        <w:pStyle w:val="Odstavekseznama"/>
        <w:numPr>
          <w:ilvl w:val="0"/>
          <w:numId w:val="1"/>
        </w:numPr>
        <w:jc w:val="both"/>
        <w:rPr>
          <w:rFonts w:ascii="Arial" w:hAnsi="Arial" w:cs="Arial"/>
          <w:sz w:val="20"/>
          <w:szCs w:val="20"/>
        </w:rPr>
      </w:pPr>
      <w:hyperlink r:id="rId6" w:history="1">
        <w:r w:rsidRPr="002A4BE2">
          <w:rPr>
            <w:rStyle w:val="Hiperpovezava"/>
            <w:rFonts w:ascii="Arial" w:hAnsi="Arial" w:cs="Arial"/>
            <w:sz w:val="20"/>
            <w:szCs w:val="20"/>
          </w:rPr>
          <w:t>https://ec.europa.eu/regional_policy/funding/just-transition-fund/just-transition-platform/supportground_en</w:t>
        </w:r>
      </w:hyperlink>
    </w:p>
    <w:p w:rsidR="00E53EC9" w:rsidRPr="009A69B3" w:rsidRDefault="00E53EC9" w:rsidP="002A4BE2">
      <w:pPr>
        <w:spacing w:after="0"/>
        <w:jc w:val="both"/>
        <w:rPr>
          <w:rFonts w:ascii="Arial" w:hAnsi="Arial" w:cs="Arial"/>
          <w:sz w:val="20"/>
          <w:szCs w:val="20"/>
        </w:rPr>
      </w:pPr>
      <w:r w:rsidRPr="009A69B3">
        <w:rPr>
          <w:rFonts w:ascii="Arial" w:hAnsi="Arial" w:cs="Arial"/>
          <w:sz w:val="20"/>
          <w:szCs w:val="20"/>
        </w:rPr>
        <w:t>Pripravila:</w:t>
      </w:r>
    </w:p>
    <w:p w:rsidR="00E53EC9" w:rsidRPr="009A69B3" w:rsidRDefault="00E53EC9" w:rsidP="002A4BE2">
      <w:pPr>
        <w:spacing w:after="0"/>
        <w:jc w:val="both"/>
        <w:rPr>
          <w:rFonts w:ascii="Arial" w:hAnsi="Arial" w:cs="Arial"/>
          <w:sz w:val="20"/>
          <w:szCs w:val="20"/>
        </w:rPr>
      </w:pPr>
      <w:r w:rsidRPr="009A69B3">
        <w:rPr>
          <w:rFonts w:ascii="Arial" w:hAnsi="Arial" w:cs="Arial"/>
          <w:sz w:val="20"/>
          <w:szCs w:val="20"/>
        </w:rPr>
        <w:t>Darja Kocbek</w:t>
      </w:r>
    </w:p>
    <w:p w:rsidR="00E53EC9" w:rsidRDefault="00E53EC9" w:rsidP="002A4BE2">
      <w:pPr>
        <w:spacing w:after="0"/>
      </w:pPr>
    </w:p>
    <w:p w:rsidR="00E53EC9" w:rsidRDefault="00E53EC9" w:rsidP="002A4BE2">
      <w:pPr>
        <w:spacing w:after="0"/>
      </w:pPr>
    </w:p>
    <w:sectPr w:rsidR="00E53EC9" w:rsidSect="002A12D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990DAA"/>
    <w:multiLevelType w:val="hybridMultilevel"/>
    <w:tmpl w:val="EE5AB4F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9238EC"/>
    <w:rsid w:val="002A12DB"/>
    <w:rsid w:val="002A4BE2"/>
    <w:rsid w:val="007A2433"/>
    <w:rsid w:val="009238EC"/>
    <w:rsid w:val="009A69B3"/>
    <w:rsid w:val="00E53EC9"/>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2A12DB"/>
  </w:style>
  <w:style w:type="paragraph" w:styleId="Naslov2">
    <w:name w:val="heading 2"/>
    <w:basedOn w:val="Navaden"/>
    <w:next w:val="Navaden"/>
    <w:link w:val="Naslov2Znak"/>
    <w:uiPriority w:val="9"/>
    <w:semiHidden/>
    <w:unhideWhenUsed/>
    <w:qFormat/>
    <w:rsid w:val="002A4BE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E53EC9"/>
    <w:rPr>
      <w:color w:val="0000FF" w:themeColor="hyperlink"/>
      <w:u w:val="single"/>
    </w:rPr>
  </w:style>
  <w:style w:type="paragraph" w:styleId="Odstavekseznama">
    <w:name w:val="List Paragraph"/>
    <w:basedOn w:val="Navaden"/>
    <w:uiPriority w:val="34"/>
    <w:qFormat/>
    <w:rsid w:val="002A4BE2"/>
    <w:pPr>
      <w:ind w:left="720"/>
      <w:contextualSpacing/>
    </w:pPr>
  </w:style>
  <w:style w:type="character" w:customStyle="1" w:styleId="Naslov2Znak">
    <w:name w:val="Naslov 2 Znak"/>
    <w:basedOn w:val="Privzetapisavaodstavka"/>
    <w:link w:val="Naslov2"/>
    <w:uiPriority w:val="9"/>
    <w:semiHidden/>
    <w:rsid w:val="002A4BE2"/>
    <w:rPr>
      <w:rFonts w:asciiTheme="majorHAnsi" w:eastAsiaTheme="majorEastAsia" w:hAnsiTheme="majorHAnsi" w:cstheme="majorBidi"/>
      <w:b/>
      <w:bCs/>
      <w:color w:val="4F81BD" w:themeColor="accent1"/>
      <w:sz w:val="26"/>
      <w:szCs w:val="26"/>
    </w:rPr>
  </w:style>
  <w:style w:type="paragraph" w:styleId="Besedilooblaka">
    <w:name w:val="Balloon Text"/>
    <w:basedOn w:val="Navaden"/>
    <w:link w:val="BesedilooblakaZnak"/>
    <w:uiPriority w:val="99"/>
    <w:semiHidden/>
    <w:unhideWhenUsed/>
    <w:rsid w:val="002A4BE2"/>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2A4BE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c.europa.eu/regional_policy/funding/just-transition-fund/just-transition-platform/supportground_en"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247</Words>
  <Characters>1408</Characters>
  <Application>Microsoft Office Word</Application>
  <DocSecurity>0</DocSecurity>
  <Lines>11</Lines>
  <Paragraphs>3</Paragraphs>
  <ScaleCrop>false</ScaleCrop>
  <HeadingPairs>
    <vt:vector size="2" baseType="variant">
      <vt:variant>
        <vt:lpstr>Naslov</vt:lpstr>
      </vt:variant>
      <vt:variant>
        <vt:i4>1</vt:i4>
      </vt:variant>
    </vt:vector>
  </HeadingPairs>
  <TitlesOfParts>
    <vt:vector size="1" baseType="lpstr">
      <vt:lpstr/>
    </vt:vector>
  </TitlesOfParts>
  <Company>HP</Company>
  <LinksUpToDate>false</LinksUpToDate>
  <CharactersWithSpaces>1652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4</cp:revision>
  <dcterms:created xsi:type="dcterms:W3CDTF">2023-12-14T11:29:00Z</dcterms:created>
  <dcterms:modified xsi:type="dcterms:W3CDTF">2023-12-14T11:48:00Z</dcterms:modified>
</cp:coreProperties>
</file>