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64F" w:rsidRPr="00467345" w:rsidRDefault="0037764F" w:rsidP="0037764F">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37764F" w:rsidRPr="00083714" w:rsidRDefault="0037764F" w:rsidP="0037764F">
      <w:pPr>
        <w:pStyle w:val="Naslov2"/>
        <w:tabs>
          <w:tab w:val="left" w:pos="3120"/>
        </w:tabs>
        <w:spacing w:before="240"/>
        <w:jc w:val="center"/>
        <w:rPr>
          <w:b w:val="0"/>
          <w:bCs w:val="0"/>
          <w:i/>
          <w:iCs/>
          <w:sz w:val="22"/>
        </w:rPr>
      </w:pPr>
      <w:r w:rsidRPr="00083714">
        <w:rPr>
          <w:sz w:val="22"/>
        </w:rPr>
        <w:t>Slovensko gospodarsko in raziskovalno združenje, Bruselj</w:t>
      </w:r>
    </w:p>
    <w:p w:rsidR="0037764F" w:rsidRPr="00083714" w:rsidRDefault="0037764F" w:rsidP="0037764F">
      <w:pPr>
        <w:pBdr>
          <w:bottom w:val="single" w:sz="6" w:space="1" w:color="auto"/>
        </w:pBdr>
        <w:tabs>
          <w:tab w:val="left" w:pos="3120"/>
        </w:tabs>
        <w:spacing w:before="240"/>
        <w:jc w:val="center"/>
        <w:rPr>
          <w:sz w:val="16"/>
          <w:szCs w:val="16"/>
        </w:rPr>
      </w:pPr>
    </w:p>
    <w:p w:rsidR="0037764F" w:rsidRDefault="0037764F" w:rsidP="0037764F">
      <w:pPr>
        <w:tabs>
          <w:tab w:val="left" w:pos="3120"/>
        </w:tabs>
        <w:spacing w:before="240"/>
        <w:rPr>
          <w:b/>
        </w:rPr>
      </w:pPr>
      <w:r w:rsidRPr="00083714">
        <w:rPr>
          <w:b/>
        </w:rPr>
        <w:tab/>
      </w:r>
      <w:r>
        <w:rPr>
          <w:b/>
        </w:rPr>
        <w:t xml:space="preserve">Občasna informacija članom 19 </w:t>
      </w:r>
      <w:r w:rsidRPr="00083714">
        <w:rPr>
          <w:b/>
        </w:rPr>
        <w:t>– 20</w:t>
      </w:r>
      <w:r>
        <w:rPr>
          <w:b/>
        </w:rPr>
        <w:t>22</w:t>
      </w:r>
    </w:p>
    <w:p w:rsidR="0037764F" w:rsidRPr="0084452F" w:rsidRDefault="0037764F" w:rsidP="0037764F">
      <w:pPr>
        <w:tabs>
          <w:tab w:val="left" w:pos="3120"/>
        </w:tabs>
        <w:spacing w:before="240"/>
        <w:jc w:val="center"/>
        <w:rPr>
          <w:b/>
        </w:rPr>
      </w:pPr>
      <w:r>
        <w:rPr>
          <w:b/>
        </w:rPr>
        <w:t xml:space="preserve">31. januar </w:t>
      </w:r>
      <w:r w:rsidRPr="00083714">
        <w:rPr>
          <w:b/>
        </w:rPr>
        <w:t xml:space="preserve"> 20</w:t>
      </w:r>
      <w:r>
        <w:rPr>
          <w:b/>
        </w:rPr>
        <w:t>22</w:t>
      </w:r>
    </w:p>
    <w:p w:rsidR="0037764F" w:rsidRDefault="0037764F" w:rsidP="0037764F">
      <w:pPr>
        <w:jc w:val="center"/>
        <w:rPr>
          <w:rFonts w:ascii="Arial" w:hAnsi="Arial" w:cs="Arial"/>
          <w:b/>
          <w:i/>
        </w:rPr>
      </w:pPr>
      <w:r>
        <w:rPr>
          <w:b/>
          <w:color w:val="993300"/>
          <w:sz w:val="32"/>
          <w:szCs w:val="32"/>
        </w:rPr>
        <w:t>Predlog deklaracije o pravicah in načelih, na katerih bo temeljila digitalna preobrazba EU</w:t>
      </w:r>
    </w:p>
    <w:p w:rsidR="00BA1CE3" w:rsidRPr="00AB16D7" w:rsidRDefault="00BA1CE3" w:rsidP="00AB16D7">
      <w:pPr>
        <w:jc w:val="both"/>
        <w:rPr>
          <w:rFonts w:ascii="Arial" w:hAnsi="Arial" w:cs="Arial"/>
          <w:b/>
          <w:i/>
        </w:rPr>
      </w:pPr>
      <w:r w:rsidRPr="00AB16D7">
        <w:rPr>
          <w:rFonts w:ascii="Arial" w:hAnsi="Arial" w:cs="Arial"/>
          <w:b/>
          <w:i/>
        </w:rPr>
        <w:t xml:space="preserve">Evropska komisija je Evropskemu parlamentu in Svetu </w:t>
      </w:r>
      <w:r w:rsidR="000C7C72" w:rsidRPr="00AB16D7">
        <w:rPr>
          <w:rFonts w:ascii="Arial" w:hAnsi="Arial" w:cs="Arial"/>
          <w:b/>
          <w:i/>
        </w:rPr>
        <w:t>EU, ki med evropskimi inst</w:t>
      </w:r>
      <w:r w:rsidRPr="00AB16D7">
        <w:rPr>
          <w:rFonts w:ascii="Arial" w:hAnsi="Arial" w:cs="Arial"/>
          <w:b/>
          <w:i/>
        </w:rPr>
        <w:t>itucijami predstavlja države članice, predlagala, naj podpišeta deklaracijo o pravicah in načelih, na katerih bo temeljila digitalna preobrazba v EU.</w:t>
      </w:r>
      <w:r w:rsidR="000C7C72" w:rsidRPr="00AB16D7">
        <w:rPr>
          <w:rFonts w:ascii="Arial" w:hAnsi="Arial" w:cs="Arial"/>
          <w:b/>
          <w:i/>
        </w:rPr>
        <w:t xml:space="preserve"> </w:t>
      </w:r>
      <w:r w:rsidRPr="00AB16D7">
        <w:rPr>
          <w:rFonts w:ascii="Arial" w:hAnsi="Arial" w:cs="Arial"/>
          <w:b/>
          <w:i/>
        </w:rPr>
        <w:t xml:space="preserve">Namen osnutka deklaracije je zagotoviti jasno referenčno točko glede vrste digitalne preobrazbe, ki jo Evropa spodbuja in se zanjo zavzema. Poleg tega </w:t>
      </w:r>
      <w:r w:rsidR="000C7C72" w:rsidRPr="00AB16D7">
        <w:rPr>
          <w:rFonts w:ascii="Arial" w:hAnsi="Arial" w:cs="Arial"/>
          <w:b/>
          <w:i/>
        </w:rPr>
        <w:t>naj bi</w:t>
      </w:r>
      <w:r w:rsidRPr="00AB16D7">
        <w:rPr>
          <w:rFonts w:ascii="Arial" w:hAnsi="Arial" w:cs="Arial"/>
          <w:b/>
          <w:i/>
        </w:rPr>
        <w:t xml:space="preserve"> oblikovalce politik in podjetja usmerjala pri vprašanjih, povezanih z novimi tehnologijami. </w:t>
      </w:r>
    </w:p>
    <w:p w:rsidR="000C7C72" w:rsidRPr="00AB16D7" w:rsidRDefault="000C7C72" w:rsidP="00AB16D7">
      <w:pPr>
        <w:jc w:val="both"/>
        <w:rPr>
          <w:rFonts w:ascii="Arial" w:hAnsi="Arial" w:cs="Arial"/>
          <w:sz w:val="20"/>
          <w:szCs w:val="20"/>
        </w:rPr>
      </w:pPr>
      <w:r w:rsidRPr="00AB16D7">
        <w:rPr>
          <w:rFonts w:ascii="Arial" w:hAnsi="Arial" w:cs="Arial"/>
          <w:sz w:val="20"/>
          <w:szCs w:val="20"/>
        </w:rPr>
        <w:t xml:space="preserve">Cenovno dostopna </w:t>
      </w:r>
      <w:proofErr w:type="spellStart"/>
      <w:r w:rsidRPr="00AB16D7">
        <w:rPr>
          <w:rFonts w:ascii="Arial" w:hAnsi="Arial" w:cs="Arial"/>
          <w:sz w:val="20"/>
          <w:szCs w:val="20"/>
        </w:rPr>
        <w:t>visokohitrostna</w:t>
      </w:r>
      <w:proofErr w:type="spellEnd"/>
      <w:r w:rsidRPr="00AB16D7">
        <w:rPr>
          <w:rFonts w:ascii="Arial" w:hAnsi="Arial" w:cs="Arial"/>
          <w:sz w:val="20"/>
          <w:szCs w:val="20"/>
        </w:rPr>
        <w:t xml:space="preserve"> digitalna povezljivost povsod in za vsakogar, dobro opremljene učilnice in digitalno usposobljeni učitelji, nemoten dostop do javnih storitev, varno digitalno okolje za otroke, odklop po delovnem času, dostop do razumljivih informacij o vplivu naših digitalnih izdelkov na okolje, nadzor nad uporabo osebnih podatkov in nad tem, s kom se delijo so pravice in načela, ki bi po mnenju Evropske komisije morali biti del vsakdanjega življenja ljudi v EU.</w:t>
      </w:r>
    </w:p>
    <w:p w:rsidR="000C7C72" w:rsidRPr="00AB16D7" w:rsidRDefault="000C7C72" w:rsidP="00AB16D7">
      <w:pPr>
        <w:jc w:val="both"/>
        <w:rPr>
          <w:rFonts w:ascii="Arial" w:hAnsi="Arial" w:cs="Arial"/>
          <w:sz w:val="20"/>
          <w:szCs w:val="20"/>
        </w:rPr>
      </w:pPr>
      <w:r w:rsidRPr="00AB16D7">
        <w:rPr>
          <w:rFonts w:ascii="Arial" w:hAnsi="Arial" w:cs="Arial"/>
          <w:sz w:val="20"/>
          <w:szCs w:val="20"/>
        </w:rPr>
        <w:t xml:space="preserve">Deklaracija temelji na pravu EU, od Pogodb do Listine EU o temeljnih pravicah, pa tudi na sodni praksi Sodišča EU. Evropska komisija poziva Evropski parlament in Svet EU naj deklaracijo potrdita do letošnjega poletja. </w:t>
      </w:r>
    </w:p>
    <w:p w:rsidR="000C7C72" w:rsidRPr="00AB16D7" w:rsidRDefault="000C7C72" w:rsidP="00AB16D7">
      <w:pPr>
        <w:jc w:val="both"/>
        <w:rPr>
          <w:rFonts w:ascii="Arial" w:hAnsi="Arial" w:cs="Arial"/>
          <w:b/>
          <w:sz w:val="20"/>
          <w:szCs w:val="20"/>
        </w:rPr>
      </w:pPr>
      <w:r w:rsidRPr="00AB16D7">
        <w:rPr>
          <w:rFonts w:ascii="Arial" w:hAnsi="Arial" w:cs="Arial"/>
          <w:b/>
          <w:sz w:val="20"/>
          <w:szCs w:val="20"/>
        </w:rPr>
        <w:t>Koristne informacije:</w:t>
      </w:r>
    </w:p>
    <w:p w:rsidR="000C7C72" w:rsidRPr="00AB16D7" w:rsidRDefault="00C1084B" w:rsidP="00AB16D7">
      <w:pPr>
        <w:pStyle w:val="Odstavekseznama"/>
        <w:numPr>
          <w:ilvl w:val="0"/>
          <w:numId w:val="1"/>
        </w:numPr>
        <w:jc w:val="both"/>
        <w:rPr>
          <w:rFonts w:ascii="Arial" w:hAnsi="Arial" w:cs="Arial"/>
          <w:sz w:val="20"/>
          <w:szCs w:val="20"/>
        </w:rPr>
      </w:pPr>
      <w:r w:rsidRPr="00AB16D7">
        <w:rPr>
          <w:rFonts w:ascii="Arial" w:hAnsi="Arial" w:cs="Arial"/>
          <w:sz w:val="20"/>
          <w:szCs w:val="20"/>
        </w:rPr>
        <w:t>Sporočilo o pripravi evropske deklaracije o digitalnih pravicah in načelih:</w:t>
      </w:r>
    </w:p>
    <w:p w:rsidR="00C1084B" w:rsidRPr="00AB16D7" w:rsidRDefault="00C1084B" w:rsidP="00AB16D7">
      <w:pPr>
        <w:pStyle w:val="Odstavekseznama"/>
        <w:numPr>
          <w:ilvl w:val="0"/>
          <w:numId w:val="1"/>
        </w:numPr>
        <w:jc w:val="both"/>
        <w:rPr>
          <w:rFonts w:ascii="Arial" w:hAnsi="Arial" w:cs="Arial"/>
          <w:sz w:val="20"/>
          <w:szCs w:val="20"/>
        </w:rPr>
      </w:pPr>
      <w:hyperlink r:id="rId6" w:history="1">
        <w:r w:rsidRPr="00AB16D7">
          <w:rPr>
            <w:rStyle w:val="Hiperpovezava"/>
            <w:rFonts w:ascii="Arial" w:hAnsi="Arial" w:cs="Arial"/>
            <w:sz w:val="20"/>
            <w:szCs w:val="20"/>
          </w:rPr>
          <w:t>https://digital-strategy.ec.europa.eu/en/library/declaration-european-digital-rights-and-principles</w:t>
        </w:r>
      </w:hyperlink>
    </w:p>
    <w:p w:rsidR="00C1084B" w:rsidRPr="00AB16D7" w:rsidRDefault="00C1084B" w:rsidP="00AB16D7">
      <w:pPr>
        <w:spacing w:after="0"/>
        <w:jc w:val="both"/>
        <w:rPr>
          <w:rFonts w:ascii="Arial" w:hAnsi="Arial" w:cs="Arial"/>
          <w:sz w:val="20"/>
          <w:szCs w:val="20"/>
        </w:rPr>
      </w:pPr>
      <w:r w:rsidRPr="00AB16D7">
        <w:rPr>
          <w:rFonts w:ascii="Arial" w:hAnsi="Arial" w:cs="Arial"/>
          <w:sz w:val="20"/>
          <w:szCs w:val="20"/>
        </w:rPr>
        <w:t>Pripravila:</w:t>
      </w:r>
    </w:p>
    <w:p w:rsidR="00C1084B" w:rsidRPr="00AB16D7" w:rsidRDefault="00C1084B" w:rsidP="00AB16D7">
      <w:pPr>
        <w:spacing w:after="0"/>
        <w:jc w:val="both"/>
        <w:rPr>
          <w:rFonts w:ascii="Arial" w:hAnsi="Arial" w:cs="Arial"/>
          <w:sz w:val="20"/>
          <w:szCs w:val="20"/>
        </w:rPr>
      </w:pPr>
      <w:r w:rsidRPr="00AB16D7">
        <w:rPr>
          <w:rFonts w:ascii="Arial" w:hAnsi="Arial" w:cs="Arial"/>
          <w:sz w:val="20"/>
          <w:szCs w:val="20"/>
        </w:rPr>
        <w:t>Darja Kocbek</w:t>
      </w:r>
    </w:p>
    <w:p w:rsidR="000860ED" w:rsidRDefault="000860ED" w:rsidP="00AB16D7">
      <w:pPr>
        <w:spacing w:after="0"/>
      </w:pPr>
    </w:p>
    <w:sectPr w:rsidR="000860ED" w:rsidSect="000860E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1F6ADA"/>
    <w:multiLevelType w:val="hybridMultilevel"/>
    <w:tmpl w:val="F560248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A1CE3"/>
    <w:rsid w:val="000860ED"/>
    <w:rsid w:val="000C7C72"/>
    <w:rsid w:val="0037764F"/>
    <w:rsid w:val="00AB16D7"/>
    <w:rsid w:val="00BA1CE3"/>
    <w:rsid w:val="00C1084B"/>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0860ED"/>
  </w:style>
  <w:style w:type="paragraph" w:styleId="Naslov2">
    <w:name w:val="heading 2"/>
    <w:basedOn w:val="Navaden"/>
    <w:next w:val="Navaden"/>
    <w:link w:val="Naslov2Znak"/>
    <w:uiPriority w:val="9"/>
    <w:semiHidden/>
    <w:unhideWhenUsed/>
    <w:qFormat/>
    <w:rsid w:val="0037764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BA1CE3"/>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BA1CE3"/>
    <w:rPr>
      <w:color w:val="0000FF"/>
      <w:u w:val="single"/>
    </w:rPr>
  </w:style>
  <w:style w:type="paragraph" w:styleId="Odstavekseznama">
    <w:name w:val="List Paragraph"/>
    <w:basedOn w:val="Navaden"/>
    <w:uiPriority w:val="34"/>
    <w:qFormat/>
    <w:rsid w:val="00AB16D7"/>
    <w:pPr>
      <w:ind w:left="720"/>
      <w:contextualSpacing/>
    </w:pPr>
  </w:style>
  <w:style w:type="character" w:customStyle="1" w:styleId="Naslov2Znak">
    <w:name w:val="Naslov 2 Znak"/>
    <w:basedOn w:val="Privzetapisavaodstavka"/>
    <w:link w:val="Naslov2"/>
    <w:uiPriority w:val="9"/>
    <w:semiHidden/>
    <w:rsid w:val="0037764F"/>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37764F"/>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7764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5326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igital-strategy.ec.europa.eu/en/library/declaration-european-digital-rights-and-principle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257</Words>
  <Characters>1471</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2022-01-26T20:45:00Z</dcterms:created>
  <dcterms:modified xsi:type="dcterms:W3CDTF">2022-01-26T21:25:00Z</dcterms:modified>
</cp:coreProperties>
</file>