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DB8" w:rsidRPr="00D5331F" w:rsidRDefault="00197DB8" w:rsidP="00197DB8">
      <w:pPr>
        <w:tabs>
          <w:tab w:val="left" w:pos="2520"/>
          <w:tab w:val="left" w:pos="2700"/>
          <w:tab w:val="left" w:pos="3120"/>
        </w:tabs>
        <w:jc w:val="center"/>
      </w:pPr>
      <w:r w:rsidRPr="00D5331F">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97DB8" w:rsidRPr="00C446CC" w:rsidRDefault="00197DB8" w:rsidP="00197DB8">
      <w:pPr>
        <w:pStyle w:val="Heading2"/>
        <w:tabs>
          <w:tab w:val="left" w:pos="3120"/>
        </w:tabs>
        <w:jc w:val="center"/>
        <w:rPr>
          <w:b/>
          <w:bCs/>
          <w:i/>
          <w:iCs/>
          <w:sz w:val="22"/>
        </w:rPr>
      </w:pPr>
      <w:r w:rsidRPr="00C446CC">
        <w:rPr>
          <w:sz w:val="22"/>
        </w:rPr>
        <w:t>Slovensko gospodarsko in raziskovalno združenje, Bruselj</w:t>
      </w:r>
    </w:p>
    <w:p w:rsidR="00197DB8" w:rsidRPr="00C446CC" w:rsidRDefault="00197DB8" w:rsidP="00197DB8">
      <w:pPr>
        <w:pBdr>
          <w:bottom w:val="single" w:sz="6" w:space="1" w:color="auto"/>
        </w:pBdr>
        <w:tabs>
          <w:tab w:val="left" w:pos="3120"/>
        </w:tabs>
        <w:jc w:val="center"/>
        <w:rPr>
          <w:sz w:val="16"/>
          <w:szCs w:val="16"/>
        </w:rPr>
      </w:pPr>
    </w:p>
    <w:p w:rsidR="00197DB8" w:rsidRPr="00C446CC" w:rsidRDefault="00197DB8" w:rsidP="00197DB8">
      <w:pPr>
        <w:tabs>
          <w:tab w:val="left" w:pos="3120"/>
        </w:tabs>
        <w:rPr>
          <w:b/>
        </w:rPr>
      </w:pPr>
      <w:r w:rsidRPr="00C446CC">
        <w:rPr>
          <w:b/>
        </w:rPr>
        <w:tab/>
      </w:r>
      <w:r w:rsidR="00BF34ED">
        <w:rPr>
          <w:b/>
        </w:rPr>
        <w:t>Občasna informacija članom 197</w:t>
      </w:r>
      <w:bookmarkStart w:id="0" w:name="_GoBack"/>
      <w:bookmarkEnd w:id="0"/>
      <w:r w:rsidRPr="00C446CC">
        <w:rPr>
          <w:b/>
        </w:rPr>
        <w:t xml:space="preserve"> – 2018</w:t>
      </w:r>
    </w:p>
    <w:p w:rsidR="00197DB8" w:rsidRPr="00AC5779" w:rsidRDefault="00197DB8" w:rsidP="00197DB8">
      <w:pPr>
        <w:tabs>
          <w:tab w:val="left" w:pos="3120"/>
        </w:tabs>
        <w:jc w:val="center"/>
        <w:rPr>
          <w:b/>
        </w:rPr>
      </w:pPr>
      <w:r>
        <w:rPr>
          <w:b/>
        </w:rPr>
        <w:t>03</w:t>
      </w:r>
      <w:r w:rsidRPr="00C446CC">
        <w:rPr>
          <w:b/>
        </w:rPr>
        <w:t xml:space="preserve">. </w:t>
      </w:r>
      <w:r>
        <w:rPr>
          <w:b/>
        </w:rPr>
        <w:t>december</w:t>
      </w:r>
      <w:r w:rsidRPr="00C446CC">
        <w:rPr>
          <w:b/>
        </w:rPr>
        <w:t xml:space="preserve"> 2018</w:t>
      </w:r>
    </w:p>
    <w:p w:rsidR="00197DB8" w:rsidRDefault="00197DB8" w:rsidP="00197DB8">
      <w:pPr>
        <w:jc w:val="center"/>
        <w:rPr>
          <w:rFonts w:ascii="Arial" w:hAnsi="Arial" w:cs="Arial"/>
          <w:b/>
          <w:i/>
        </w:rPr>
      </w:pPr>
      <w:r>
        <w:rPr>
          <w:b/>
          <w:color w:val="993300"/>
          <w:sz w:val="32"/>
          <w:szCs w:val="32"/>
        </w:rPr>
        <w:t>Finsko podjetje Sulapac z evropskimi sredstvi razvija material</w:t>
      </w:r>
      <w:r w:rsidR="0030182E">
        <w:rPr>
          <w:b/>
          <w:color w:val="993300"/>
          <w:sz w:val="32"/>
          <w:szCs w:val="32"/>
        </w:rPr>
        <w:t xml:space="preserve"> brez mikroplastike</w:t>
      </w:r>
    </w:p>
    <w:p w:rsidR="0088780D" w:rsidRPr="00E10520" w:rsidRDefault="00F31B0D" w:rsidP="00B74871">
      <w:pPr>
        <w:rPr>
          <w:rFonts w:ascii="Arial" w:hAnsi="Arial" w:cs="Arial"/>
          <w:b/>
          <w:i/>
        </w:rPr>
      </w:pPr>
      <w:r w:rsidRPr="00E10520">
        <w:rPr>
          <w:rFonts w:ascii="Arial" w:hAnsi="Arial" w:cs="Arial"/>
          <w:b/>
          <w:i/>
        </w:rPr>
        <w:t xml:space="preserve">Evropska komisija v okviru pilotnega projekta Evropskega sveta za inovacije (EIC) financira projekt </w:t>
      </w:r>
      <w:r w:rsidR="0088780D" w:rsidRPr="00E10520">
        <w:rPr>
          <w:rFonts w:ascii="Arial" w:hAnsi="Arial" w:cs="Arial"/>
          <w:b/>
          <w:i/>
        </w:rPr>
        <w:t>SULACHANGE, katerega cilj je pripomoči k zmanjšanju količine plastičnih odpadkov, ki končajo v morju, z razvojem biološko razgradljivega materiala Sulapac, ki ne vsebuje mikroplastike. Sulapac je narejen iz lesa in obnovljivih naravnih veziv, ima nizki ogljični odtis in ga je mogoče reciklirati kot industrijski kompost. Njegova prednost pred drugimi alternativami za plastiko je, da se hitro razgradi in ima nizki ogljični odtis.</w:t>
      </w:r>
    </w:p>
    <w:p w:rsidR="00B459D4" w:rsidRPr="00E10520" w:rsidRDefault="0088780D" w:rsidP="00B74871">
      <w:pPr>
        <w:rPr>
          <w:rFonts w:ascii="Arial" w:hAnsi="Arial" w:cs="Arial"/>
          <w:sz w:val="20"/>
          <w:szCs w:val="20"/>
        </w:rPr>
      </w:pPr>
      <w:r w:rsidRPr="00E10520">
        <w:rPr>
          <w:rFonts w:ascii="Arial" w:hAnsi="Arial" w:cs="Arial"/>
          <w:sz w:val="20"/>
          <w:szCs w:val="20"/>
        </w:rPr>
        <w:t xml:space="preserve">Finsko podjetje Sulapac, ki izvaja projekt SULACHANGE, ima iz </w:t>
      </w:r>
      <w:r w:rsidR="00C95076">
        <w:rPr>
          <w:rFonts w:ascii="Arial" w:hAnsi="Arial" w:cs="Arial"/>
          <w:sz w:val="20"/>
          <w:szCs w:val="20"/>
        </w:rPr>
        <w:t>svojega materiala sulapac</w:t>
      </w:r>
      <w:r w:rsidRPr="00E10520">
        <w:rPr>
          <w:rFonts w:ascii="Arial" w:hAnsi="Arial" w:cs="Arial"/>
          <w:sz w:val="20"/>
          <w:szCs w:val="20"/>
        </w:rPr>
        <w:t xml:space="preserve"> izdelane </w:t>
      </w:r>
      <w:r w:rsidR="00B74871" w:rsidRPr="00E10520">
        <w:rPr>
          <w:rFonts w:ascii="Arial" w:hAnsi="Arial" w:cs="Arial"/>
          <w:sz w:val="20"/>
          <w:szCs w:val="20"/>
        </w:rPr>
        <w:t xml:space="preserve">zaboje in posode, drugim podjetjem pa ponuja licenco za njegovo izdelavo. Proizvajalci plastike ga </w:t>
      </w:r>
      <w:r w:rsidRPr="00E10520">
        <w:rPr>
          <w:rFonts w:ascii="Arial" w:hAnsi="Arial" w:cs="Arial"/>
          <w:sz w:val="20"/>
          <w:szCs w:val="20"/>
        </w:rPr>
        <w:t xml:space="preserve"> </w:t>
      </w:r>
      <w:r w:rsidR="00B74871" w:rsidRPr="00E10520">
        <w:rPr>
          <w:rFonts w:ascii="Arial" w:hAnsi="Arial" w:cs="Arial"/>
          <w:sz w:val="20"/>
          <w:szCs w:val="20"/>
        </w:rPr>
        <w:t xml:space="preserve">lahko uporabijo </w:t>
      </w:r>
      <w:r w:rsidR="00C95076">
        <w:rPr>
          <w:rFonts w:ascii="Arial" w:hAnsi="Arial" w:cs="Arial"/>
          <w:sz w:val="20"/>
          <w:szCs w:val="20"/>
        </w:rPr>
        <w:t>v</w:t>
      </w:r>
      <w:r w:rsidR="00B74871" w:rsidRPr="00E10520">
        <w:rPr>
          <w:rFonts w:ascii="Arial" w:hAnsi="Arial" w:cs="Arial"/>
          <w:sz w:val="20"/>
          <w:szCs w:val="20"/>
        </w:rPr>
        <w:t xml:space="preserve"> svojih tovarnah embalaže brez večjih naložb.</w:t>
      </w:r>
    </w:p>
    <w:p w:rsidR="00B74871" w:rsidRPr="00E10520" w:rsidRDefault="00B74871" w:rsidP="00B74871">
      <w:pPr>
        <w:rPr>
          <w:rFonts w:ascii="Arial" w:hAnsi="Arial" w:cs="Arial"/>
          <w:sz w:val="20"/>
          <w:szCs w:val="20"/>
        </w:rPr>
      </w:pPr>
      <w:r w:rsidRPr="00E10520">
        <w:rPr>
          <w:rFonts w:ascii="Arial" w:hAnsi="Arial" w:cs="Arial"/>
          <w:sz w:val="20"/>
          <w:szCs w:val="20"/>
        </w:rPr>
        <w:t xml:space="preserve">Material Sulapac je odporen na vodo, olje in kisik, uporabljati ga je </w:t>
      </w:r>
      <w:r w:rsidR="00C95076">
        <w:rPr>
          <w:rFonts w:ascii="Arial" w:hAnsi="Arial" w:cs="Arial"/>
          <w:sz w:val="20"/>
          <w:szCs w:val="20"/>
        </w:rPr>
        <w:t>mogoč</w:t>
      </w:r>
      <w:r w:rsidRPr="00E10520">
        <w:rPr>
          <w:rFonts w:ascii="Arial" w:hAnsi="Arial" w:cs="Arial"/>
          <w:sz w:val="20"/>
          <w:szCs w:val="20"/>
        </w:rPr>
        <w:t>e za proizvodnjo izdelkov</w:t>
      </w:r>
      <w:r w:rsidR="00C95076">
        <w:rPr>
          <w:rFonts w:ascii="Arial" w:hAnsi="Arial" w:cs="Arial"/>
          <w:sz w:val="20"/>
          <w:szCs w:val="20"/>
        </w:rPr>
        <w:t xml:space="preserve"> iz trdega materiala</w:t>
      </w:r>
      <w:r w:rsidRPr="00E10520">
        <w:rPr>
          <w:rFonts w:ascii="Arial" w:hAnsi="Arial" w:cs="Arial"/>
          <w:sz w:val="20"/>
          <w:szCs w:val="20"/>
        </w:rPr>
        <w:t>, kot so posode, možnosti za proizvodnjo izdelkov, za katere je potreben prožen material,  v podjetju Sulapac še razvijajo. Pred kratkim so se dogovorili za sodelovanje z velikim finskim proizvajalcem živil.</w:t>
      </w:r>
    </w:p>
    <w:p w:rsidR="00B74871" w:rsidRPr="00E10520" w:rsidRDefault="00B74871" w:rsidP="00B74871">
      <w:pPr>
        <w:rPr>
          <w:rFonts w:ascii="Arial" w:hAnsi="Arial" w:cs="Arial"/>
          <w:b/>
          <w:sz w:val="20"/>
          <w:szCs w:val="20"/>
        </w:rPr>
      </w:pPr>
      <w:r w:rsidRPr="00E10520">
        <w:rPr>
          <w:rFonts w:ascii="Arial" w:hAnsi="Arial" w:cs="Arial"/>
          <w:b/>
          <w:sz w:val="20"/>
          <w:szCs w:val="20"/>
        </w:rPr>
        <w:t>Koristne informacije:</w:t>
      </w:r>
    </w:p>
    <w:p w:rsidR="00B74871" w:rsidRPr="00E10520" w:rsidRDefault="00B74871" w:rsidP="00E10520">
      <w:pPr>
        <w:pStyle w:val="ListParagraph"/>
        <w:numPr>
          <w:ilvl w:val="0"/>
          <w:numId w:val="1"/>
        </w:numPr>
        <w:rPr>
          <w:rFonts w:ascii="Arial" w:hAnsi="Arial" w:cs="Arial"/>
          <w:sz w:val="20"/>
          <w:szCs w:val="20"/>
        </w:rPr>
      </w:pPr>
      <w:r w:rsidRPr="00E10520">
        <w:rPr>
          <w:rFonts w:ascii="Arial" w:hAnsi="Arial" w:cs="Arial"/>
          <w:sz w:val="20"/>
          <w:szCs w:val="20"/>
        </w:rPr>
        <w:t>Opis projekta:</w:t>
      </w:r>
    </w:p>
    <w:p w:rsidR="00B74871" w:rsidRPr="00E10520" w:rsidRDefault="00BF34ED" w:rsidP="00E10520">
      <w:pPr>
        <w:pStyle w:val="ListParagraph"/>
        <w:numPr>
          <w:ilvl w:val="0"/>
          <w:numId w:val="1"/>
        </w:numPr>
        <w:rPr>
          <w:rFonts w:ascii="Arial" w:hAnsi="Arial" w:cs="Arial"/>
          <w:sz w:val="20"/>
          <w:szCs w:val="20"/>
        </w:rPr>
      </w:pPr>
      <w:hyperlink r:id="rId7" w:history="1">
        <w:r w:rsidR="00B74871" w:rsidRPr="00E10520">
          <w:rPr>
            <w:rStyle w:val="Hyperlink"/>
            <w:rFonts w:ascii="Arial" w:hAnsi="Arial" w:cs="Arial"/>
            <w:sz w:val="20"/>
            <w:szCs w:val="20"/>
          </w:rPr>
          <w:t>https://cordis.europa.eu/project/rcn/218300_en.html</w:t>
        </w:r>
      </w:hyperlink>
    </w:p>
    <w:p w:rsidR="00B74871" w:rsidRPr="00E10520" w:rsidRDefault="00B74871" w:rsidP="00B74871">
      <w:pPr>
        <w:rPr>
          <w:rFonts w:ascii="Arial" w:hAnsi="Arial" w:cs="Arial"/>
          <w:sz w:val="20"/>
          <w:szCs w:val="20"/>
        </w:rPr>
      </w:pPr>
      <w:r w:rsidRPr="00E10520">
        <w:rPr>
          <w:rFonts w:ascii="Arial" w:hAnsi="Arial" w:cs="Arial"/>
          <w:sz w:val="20"/>
          <w:szCs w:val="20"/>
        </w:rPr>
        <w:t>Pripravila:</w:t>
      </w:r>
    </w:p>
    <w:p w:rsidR="00B74871" w:rsidRPr="00E10520" w:rsidRDefault="00B74871" w:rsidP="00B74871">
      <w:pPr>
        <w:rPr>
          <w:rFonts w:ascii="Arial" w:hAnsi="Arial" w:cs="Arial"/>
          <w:sz w:val="20"/>
          <w:szCs w:val="20"/>
        </w:rPr>
      </w:pPr>
      <w:r w:rsidRPr="00E10520">
        <w:rPr>
          <w:rFonts w:ascii="Arial" w:hAnsi="Arial" w:cs="Arial"/>
          <w:sz w:val="20"/>
          <w:szCs w:val="20"/>
        </w:rPr>
        <w:t>Darja Kocbek</w:t>
      </w:r>
    </w:p>
    <w:sectPr w:rsidR="00B74871" w:rsidRPr="00E10520"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9458E"/>
    <w:multiLevelType w:val="hybridMultilevel"/>
    <w:tmpl w:val="51C6B3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31B0D"/>
    <w:rsid w:val="000C5175"/>
    <w:rsid w:val="00197DB8"/>
    <w:rsid w:val="0030182E"/>
    <w:rsid w:val="0088780D"/>
    <w:rsid w:val="00B459D4"/>
    <w:rsid w:val="00B74871"/>
    <w:rsid w:val="00BF34ED"/>
    <w:rsid w:val="00C95076"/>
    <w:rsid w:val="00E10520"/>
    <w:rsid w:val="00F31B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rsid w:val="00197DB8"/>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871"/>
    <w:rPr>
      <w:color w:val="0000FF" w:themeColor="hyperlink"/>
      <w:u w:val="single"/>
    </w:rPr>
  </w:style>
  <w:style w:type="paragraph" w:styleId="ListParagraph">
    <w:name w:val="List Paragraph"/>
    <w:basedOn w:val="Normal"/>
    <w:uiPriority w:val="34"/>
    <w:qFormat/>
    <w:rsid w:val="00E10520"/>
    <w:pPr>
      <w:ind w:left="720"/>
      <w:contextualSpacing/>
    </w:pPr>
  </w:style>
  <w:style w:type="character" w:customStyle="1" w:styleId="Heading2Char">
    <w:name w:val="Heading 2 Char"/>
    <w:basedOn w:val="DefaultParagraphFont"/>
    <w:link w:val="Heading2"/>
    <w:rsid w:val="00197DB8"/>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197D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D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ordis.europa.eu/project/rcn/218300_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224</Words>
  <Characters>1277</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2018-11-28T20:01:00Z</dcterms:created>
  <dcterms:modified xsi:type="dcterms:W3CDTF">2018-11-30T10:19:00Z</dcterms:modified>
</cp:coreProperties>
</file>