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2B" w:rsidRPr="00D5331F" w:rsidRDefault="00457D2B" w:rsidP="00457D2B">
      <w:pPr>
        <w:tabs>
          <w:tab w:val="left" w:pos="2520"/>
          <w:tab w:val="left" w:pos="2700"/>
          <w:tab w:val="left" w:pos="3120"/>
        </w:tabs>
        <w:jc w:val="center"/>
      </w:pPr>
      <w:r w:rsidRPr="00D5331F">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57D2B" w:rsidRPr="00C446CC" w:rsidRDefault="00457D2B" w:rsidP="00457D2B">
      <w:pPr>
        <w:pStyle w:val="Heading2"/>
        <w:tabs>
          <w:tab w:val="left" w:pos="3120"/>
        </w:tabs>
        <w:jc w:val="center"/>
        <w:rPr>
          <w:b/>
          <w:bCs/>
          <w:i/>
          <w:iCs/>
          <w:sz w:val="22"/>
        </w:rPr>
      </w:pPr>
      <w:r w:rsidRPr="00C446CC">
        <w:rPr>
          <w:sz w:val="22"/>
        </w:rPr>
        <w:t>Slovensko gospodarsko in raziskovalno združenje, Bruselj</w:t>
      </w:r>
    </w:p>
    <w:p w:rsidR="00457D2B" w:rsidRPr="00C446CC" w:rsidRDefault="00457D2B" w:rsidP="00457D2B">
      <w:pPr>
        <w:pBdr>
          <w:bottom w:val="single" w:sz="6" w:space="1" w:color="auto"/>
        </w:pBdr>
        <w:tabs>
          <w:tab w:val="left" w:pos="3120"/>
        </w:tabs>
        <w:jc w:val="center"/>
        <w:rPr>
          <w:sz w:val="16"/>
          <w:szCs w:val="16"/>
        </w:rPr>
      </w:pPr>
    </w:p>
    <w:p w:rsidR="00457D2B" w:rsidRPr="00C446CC" w:rsidRDefault="00457D2B" w:rsidP="00457D2B">
      <w:pPr>
        <w:tabs>
          <w:tab w:val="left" w:pos="3120"/>
        </w:tabs>
        <w:rPr>
          <w:b/>
        </w:rPr>
      </w:pPr>
      <w:r w:rsidRPr="00C446CC">
        <w:rPr>
          <w:b/>
        </w:rPr>
        <w:tab/>
      </w:r>
      <w:r w:rsidR="00B0477D">
        <w:rPr>
          <w:b/>
        </w:rPr>
        <w:t>Občasna informacija članom 195</w:t>
      </w:r>
      <w:r w:rsidRPr="00C446CC">
        <w:rPr>
          <w:b/>
        </w:rPr>
        <w:t xml:space="preserve"> – 2018</w:t>
      </w:r>
    </w:p>
    <w:p w:rsidR="00457D2B" w:rsidRPr="00AC5779" w:rsidRDefault="00457D2B" w:rsidP="00457D2B">
      <w:pPr>
        <w:tabs>
          <w:tab w:val="left" w:pos="3120"/>
        </w:tabs>
        <w:jc w:val="center"/>
        <w:rPr>
          <w:b/>
        </w:rPr>
      </w:pPr>
      <w:r>
        <w:rPr>
          <w:b/>
        </w:rPr>
        <w:t>03</w:t>
      </w:r>
      <w:r w:rsidRPr="00C446CC">
        <w:rPr>
          <w:b/>
        </w:rPr>
        <w:t xml:space="preserve">. </w:t>
      </w:r>
      <w:r>
        <w:rPr>
          <w:b/>
        </w:rPr>
        <w:t>december</w:t>
      </w:r>
      <w:r w:rsidRPr="00C446CC">
        <w:rPr>
          <w:b/>
        </w:rPr>
        <w:t xml:space="preserve"> 2018</w:t>
      </w:r>
    </w:p>
    <w:p w:rsidR="00457D2B" w:rsidRDefault="00457D2B" w:rsidP="00457D2B">
      <w:pPr>
        <w:jc w:val="center"/>
        <w:rPr>
          <w:rFonts w:ascii="Arial" w:hAnsi="Arial" w:cs="Arial"/>
          <w:b/>
          <w:i/>
        </w:rPr>
      </w:pPr>
      <w:r>
        <w:rPr>
          <w:b/>
          <w:color w:val="993300"/>
          <w:sz w:val="32"/>
          <w:szCs w:val="32"/>
        </w:rPr>
        <w:t>Delovati je začel evropski oblak za odprto znanost</w:t>
      </w:r>
    </w:p>
    <w:p w:rsidR="00A8328C" w:rsidRPr="00A8328C" w:rsidRDefault="00A8328C" w:rsidP="00A8328C">
      <w:pPr>
        <w:rPr>
          <w:rFonts w:ascii="Arial" w:hAnsi="Arial" w:cs="Arial"/>
          <w:b/>
          <w:i/>
        </w:rPr>
      </w:pPr>
      <w:r w:rsidRPr="00A8328C">
        <w:rPr>
          <w:rFonts w:ascii="Arial" w:hAnsi="Arial" w:cs="Arial"/>
          <w:b/>
          <w:i/>
        </w:rPr>
        <w:t>Delovati je začel evropski oblak za odprto znanost, ki naj bi raziskovalcem omogočal varno okolje za obdelavo pod</w:t>
      </w:r>
      <w:bookmarkStart w:id="0" w:name="_GoBack"/>
      <w:bookmarkEnd w:id="0"/>
      <w:r w:rsidRPr="00A8328C">
        <w:rPr>
          <w:rFonts w:ascii="Arial" w:hAnsi="Arial" w:cs="Arial"/>
          <w:b/>
          <w:i/>
        </w:rPr>
        <w:t xml:space="preserve">atkov v raziskovalne, inovacijske in izobraževalne namene. Po ocenah, ki jih je objavila Evropska komisija, naj bi oblak 1,7 milijona raziskovalcem in 70 milijonom strokovnjakom, dejavnih na področju znanosti, tehnologije, humanistike in družboslovja, omogočil dostop do vedno večje količine odprtih podatkov. Člani lahko podrobnejše informacije dobijo na SBRA. Projektu je bilo iz programa EU za raziskave in inovacije Obzorje 2020 namenjenih 600 milijonov evrov. </w:t>
      </w:r>
    </w:p>
    <w:p w:rsidR="00A8328C" w:rsidRPr="00A8328C" w:rsidRDefault="00A8328C" w:rsidP="00A8328C">
      <w:pPr>
        <w:rPr>
          <w:rFonts w:ascii="Arial" w:hAnsi="Arial" w:cs="Arial"/>
          <w:sz w:val="20"/>
          <w:szCs w:val="20"/>
        </w:rPr>
      </w:pPr>
      <w:r w:rsidRPr="00A8328C">
        <w:rPr>
          <w:rFonts w:ascii="Arial" w:hAnsi="Arial" w:cs="Arial"/>
          <w:sz w:val="20"/>
          <w:szCs w:val="20"/>
        </w:rPr>
        <w:t>Evropska komisija je v okviru procesa implementacije projekta evropskega oblaka za odprto znanost v obdobju 2018-2020 objavila dve poročili, v kater</w:t>
      </w:r>
      <w:r w:rsidR="00CA5C46">
        <w:rPr>
          <w:rFonts w:ascii="Arial" w:hAnsi="Arial" w:cs="Arial"/>
          <w:sz w:val="20"/>
          <w:szCs w:val="20"/>
        </w:rPr>
        <w:t>ih</w:t>
      </w:r>
      <w:r w:rsidRPr="00A8328C">
        <w:rPr>
          <w:rFonts w:ascii="Arial" w:hAnsi="Arial" w:cs="Arial"/>
          <w:sz w:val="20"/>
          <w:szCs w:val="20"/>
        </w:rPr>
        <w:t xml:space="preserve"> je predstavila strateško orientacijo projekta in ukrepe za strukturo vodenja. </w:t>
      </w:r>
    </w:p>
    <w:p w:rsidR="00A8328C" w:rsidRPr="00A8328C" w:rsidRDefault="00A8328C" w:rsidP="00A8328C">
      <w:pPr>
        <w:rPr>
          <w:rFonts w:ascii="Arial" w:hAnsi="Arial" w:cs="Arial"/>
          <w:sz w:val="20"/>
          <w:szCs w:val="20"/>
        </w:rPr>
      </w:pPr>
      <w:r w:rsidRPr="00A8328C">
        <w:rPr>
          <w:rFonts w:ascii="Arial" w:hAnsi="Arial" w:cs="Arial"/>
          <w:sz w:val="20"/>
          <w:szCs w:val="20"/>
        </w:rPr>
        <w:t xml:space="preserve">Poročilo z naslovom </w:t>
      </w:r>
      <w:r w:rsidR="00CA5C46">
        <w:rPr>
          <w:rFonts w:ascii="Arial" w:hAnsi="Arial" w:cs="Arial"/>
          <w:sz w:val="20"/>
          <w:szCs w:val="20"/>
        </w:rPr>
        <w:t>»</w:t>
      </w:r>
      <w:r w:rsidRPr="00A8328C">
        <w:rPr>
          <w:rFonts w:ascii="Arial" w:hAnsi="Arial" w:cs="Arial"/>
          <w:sz w:val="20"/>
          <w:szCs w:val="20"/>
        </w:rPr>
        <w:t>Prompting an EOSC in Practice</w:t>
      </w:r>
      <w:r w:rsidR="00CA5C46">
        <w:rPr>
          <w:rFonts w:ascii="Arial" w:hAnsi="Arial" w:cs="Arial"/>
          <w:sz w:val="20"/>
          <w:szCs w:val="20"/>
        </w:rPr>
        <w:t>«</w:t>
      </w:r>
      <w:r w:rsidRPr="00A8328C">
        <w:rPr>
          <w:rFonts w:ascii="Arial" w:hAnsi="Arial" w:cs="Arial"/>
          <w:sz w:val="20"/>
          <w:szCs w:val="20"/>
        </w:rPr>
        <w:t xml:space="preserve"> med drugim določa, kakšen je  minimalni ekosistem raziskovalnih podatkov za delovanje oblaka, pa glavna pravila za sodelovanje, strukturo vodenja in mogoče poslovne modele. V poročilu je prav tako analiza različnih rešitev za povezovanje ljudi, podatkov, storitev, </w:t>
      </w:r>
      <w:r w:rsidR="00CA5C46">
        <w:rPr>
          <w:rFonts w:ascii="Arial" w:hAnsi="Arial" w:cs="Arial"/>
          <w:sz w:val="20"/>
          <w:szCs w:val="20"/>
        </w:rPr>
        <w:t xml:space="preserve">pa tudi rešitev </w:t>
      </w:r>
      <w:r w:rsidRPr="00A8328C">
        <w:rPr>
          <w:rFonts w:ascii="Arial" w:hAnsi="Arial" w:cs="Arial"/>
          <w:sz w:val="20"/>
          <w:szCs w:val="20"/>
        </w:rPr>
        <w:t xml:space="preserve">za usposabljanje, objave, projekte. V poročilu z naslovom </w:t>
      </w:r>
      <w:r w:rsidR="00CA5C46">
        <w:rPr>
          <w:rFonts w:ascii="Arial" w:hAnsi="Arial" w:cs="Arial"/>
          <w:sz w:val="20"/>
          <w:szCs w:val="20"/>
        </w:rPr>
        <w:t>»</w:t>
      </w:r>
      <w:r w:rsidRPr="00A8328C">
        <w:rPr>
          <w:rFonts w:ascii="Arial" w:hAnsi="Arial" w:cs="Arial"/>
          <w:sz w:val="20"/>
          <w:szCs w:val="20"/>
        </w:rPr>
        <w:t>Turning FAIR into reality</w:t>
      </w:r>
      <w:r w:rsidR="00CA5C46">
        <w:rPr>
          <w:rFonts w:ascii="Arial" w:hAnsi="Arial" w:cs="Arial"/>
          <w:sz w:val="20"/>
          <w:szCs w:val="20"/>
        </w:rPr>
        <w:t>«</w:t>
      </w:r>
      <w:r w:rsidRPr="00A8328C">
        <w:rPr>
          <w:rFonts w:ascii="Arial" w:hAnsi="Arial" w:cs="Arial"/>
          <w:sz w:val="20"/>
          <w:szCs w:val="20"/>
        </w:rPr>
        <w:t xml:space="preserve"> je predstavljena raziskava in analiza, kaj je potrebno narediti za uveljavitev načel FAIR s konkretnimi priporočili in ukrepi za deležnike v Evropi in širše. </w:t>
      </w:r>
    </w:p>
    <w:p w:rsidR="00A8328C" w:rsidRPr="00A8328C" w:rsidRDefault="00A8328C" w:rsidP="00A8328C">
      <w:pPr>
        <w:rPr>
          <w:rFonts w:ascii="Arial" w:hAnsi="Arial" w:cs="Arial"/>
          <w:sz w:val="20"/>
          <w:szCs w:val="20"/>
        </w:rPr>
      </w:pPr>
      <w:r w:rsidRPr="00A8328C">
        <w:rPr>
          <w:rFonts w:ascii="Arial" w:hAnsi="Arial" w:cs="Arial"/>
          <w:sz w:val="20"/>
          <w:szCs w:val="20"/>
        </w:rPr>
        <w:t>Upravni odbor evropskega oblaka za odprto znanost bo vodila Evropska komisija, v njem bo vsaka država članica imela svojega člana. Forum deležnikov pa bo odprt za vsakogar. Konzorcij, ki bo projekt koordiniral in podpiral, bo predvidoma imenovan januarja 2019.</w:t>
      </w:r>
    </w:p>
    <w:p w:rsidR="00A8328C" w:rsidRPr="00CA5C46" w:rsidRDefault="00A8328C" w:rsidP="00A8328C">
      <w:pPr>
        <w:rPr>
          <w:rFonts w:ascii="Arial" w:hAnsi="Arial" w:cs="Arial"/>
          <w:b/>
          <w:sz w:val="20"/>
          <w:szCs w:val="20"/>
        </w:rPr>
      </w:pPr>
      <w:r w:rsidRPr="00CA5C46">
        <w:rPr>
          <w:rFonts w:ascii="Arial" w:hAnsi="Arial" w:cs="Arial"/>
          <w:b/>
          <w:sz w:val="20"/>
          <w:szCs w:val="20"/>
        </w:rPr>
        <w:t>Koristne informacije:</w:t>
      </w:r>
    </w:p>
    <w:p w:rsidR="00A8328C" w:rsidRPr="00CA5C46" w:rsidRDefault="00A8328C" w:rsidP="00CA5C46">
      <w:pPr>
        <w:pStyle w:val="ListParagraph"/>
        <w:numPr>
          <w:ilvl w:val="0"/>
          <w:numId w:val="2"/>
        </w:numPr>
        <w:rPr>
          <w:rFonts w:ascii="Arial" w:hAnsi="Arial" w:cs="Arial"/>
          <w:sz w:val="20"/>
          <w:szCs w:val="20"/>
        </w:rPr>
      </w:pPr>
      <w:r w:rsidRPr="00CA5C46">
        <w:rPr>
          <w:rFonts w:ascii="Arial" w:hAnsi="Arial" w:cs="Arial"/>
          <w:sz w:val="20"/>
          <w:szCs w:val="20"/>
        </w:rPr>
        <w:t>Spletna stran s pojasnili o začetku delovanja evropskega oblaka za odprto znanost:</w:t>
      </w:r>
    </w:p>
    <w:p w:rsidR="00A8328C" w:rsidRPr="00CA5C46" w:rsidRDefault="00B0477D" w:rsidP="00CA5C46">
      <w:pPr>
        <w:pStyle w:val="ListParagraph"/>
        <w:numPr>
          <w:ilvl w:val="0"/>
          <w:numId w:val="2"/>
        </w:numPr>
        <w:rPr>
          <w:rFonts w:ascii="Arial" w:hAnsi="Arial" w:cs="Arial"/>
          <w:sz w:val="20"/>
          <w:szCs w:val="20"/>
        </w:rPr>
      </w:pPr>
      <w:hyperlink r:id="rId7" w:history="1">
        <w:r w:rsidR="00A8328C" w:rsidRPr="00CA5C46">
          <w:rPr>
            <w:rStyle w:val="Hyperlink"/>
            <w:rFonts w:ascii="Arial" w:hAnsi="Arial" w:cs="Arial"/>
            <w:sz w:val="20"/>
            <w:szCs w:val="20"/>
          </w:rPr>
          <w:t>https://ec.europa.eu/info/news/commission-launches-european-open-science-cloud-2018-nov-23_sl</w:t>
        </w:r>
      </w:hyperlink>
    </w:p>
    <w:p w:rsidR="00A8328C" w:rsidRPr="00CA5C46" w:rsidRDefault="00A8328C" w:rsidP="00CA5C46">
      <w:pPr>
        <w:pStyle w:val="ListParagraph"/>
        <w:numPr>
          <w:ilvl w:val="0"/>
          <w:numId w:val="2"/>
        </w:numPr>
        <w:rPr>
          <w:rFonts w:ascii="Arial" w:hAnsi="Arial" w:cs="Arial"/>
          <w:sz w:val="20"/>
          <w:szCs w:val="20"/>
        </w:rPr>
      </w:pPr>
      <w:r w:rsidRPr="00CA5C46">
        <w:rPr>
          <w:rFonts w:ascii="Arial" w:hAnsi="Arial" w:cs="Arial"/>
          <w:sz w:val="20"/>
          <w:szCs w:val="20"/>
        </w:rPr>
        <w:t>Spletna stran o evropskem oblaku za odprto znanost:</w:t>
      </w:r>
    </w:p>
    <w:p w:rsidR="00A8328C" w:rsidRPr="00CA5C46" w:rsidRDefault="00B0477D" w:rsidP="00CA5C46">
      <w:pPr>
        <w:pStyle w:val="ListParagraph"/>
        <w:numPr>
          <w:ilvl w:val="0"/>
          <w:numId w:val="2"/>
        </w:numPr>
        <w:rPr>
          <w:rFonts w:ascii="Arial" w:hAnsi="Arial" w:cs="Arial"/>
          <w:sz w:val="20"/>
          <w:szCs w:val="20"/>
        </w:rPr>
      </w:pPr>
      <w:hyperlink r:id="rId8" w:history="1">
        <w:r w:rsidR="00A8328C" w:rsidRPr="00CA5C46">
          <w:rPr>
            <w:rStyle w:val="Hyperlink"/>
            <w:rFonts w:ascii="Arial" w:hAnsi="Arial" w:cs="Arial"/>
            <w:sz w:val="20"/>
            <w:szCs w:val="20"/>
          </w:rPr>
          <w:t>https://www.eosc-portal.eu/</w:t>
        </w:r>
      </w:hyperlink>
    </w:p>
    <w:p w:rsidR="00A8328C" w:rsidRPr="00CA5C46" w:rsidRDefault="00A8328C" w:rsidP="00CA5C46">
      <w:pPr>
        <w:pStyle w:val="ListParagraph"/>
        <w:numPr>
          <w:ilvl w:val="0"/>
          <w:numId w:val="2"/>
        </w:numPr>
        <w:rPr>
          <w:rFonts w:ascii="Arial" w:hAnsi="Arial" w:cs="Arial"/>
          <w:sz w:val="20"/>
          <w:szCs w:val="20"/>
        </w:rPr>
      </w:pPr>
      <w:r w:rsidRPr="00CA5C46">
        <w:rPr>
          <w:rFonts w:ascii="Arial" w:hAnsi="Arial" w:cs="Arial"/>
          <w:sz w:val="20"/>
          <w:szCs w:val="20"/>
        </w:rPr>
        <w:t>Spletna stran s povezavama na poročili Prompting an EOSC in Practice in Turning FAIR into reality:</w:t>
      </w:r>
    </w:p>
    <w:p w:rsidR="00A8328C" w:rsidRPr="00CA5C46" w:rsidRDefault="00B0477D" w:rsidP="00CA5C46">
      <w:pPr>
        <w:pStyle w:val="ListParagraph"/>
        <w:numPr>
          <w:ilvl w:val="0"/>
          <w:numId w:val="2"/>
        </w:numPr>
        <w:rPr>
          <w:rFonts w:ascii="Arial" w:hAnsi="Arial" w:cs="Arial"/>
          <w:sz w:val="20"/>
          <w:szCs w:val="20"/>
        </w:rPr>
      </w:pPr>
      <w:hyperlink r:id="rId9" w:history="1">
        <w:r w:rsidR="00A8328C" w:rsidRPr="00CA5C46">
          <w:rPr>
            <w:rStyle w:val="Hyperlink"/>
            <w:rFonts w:ascii="Arial" w:hAnsi="Arial" w:cs="Arial"/>
            <w:sz w:val="20"/>
            <w:szCs w:val="20"/>
          </w:rPr>
          <w:t>https://ec.europa.eu/research/openscience/index.cfm?pg=open-science-cloud</w:t>
        </w:r>
      </w:hyperlink>
    </w:p>
    <w:p w:rsidR="00A8328C" w:rsidRPr="00A8328C" w:rsidRDefault="00A8328C" w:rsidP="00A8328C">
      <w:pPr>
        <w:rPr>
          <w:rFonts w:ascii="Arial" w:hAnsi="Arial" w:cs="Arial"/>
          <w:sz w:val="20"/>
          <w:szCs w:val="20"/>
        </w:rPr>
      </w:pPr>
      <w:r w:rsidRPr="00A8328C">
        <w:rPr>
          <w:rFonts w:ascii="Arial" w:hAnsi="Arial" w:cs="Arial"/>
          <w:sz w:val="20"/>
          <w:szCs w:val="20"/>
        </w:rPr>
        <w:t>Pripravila:</w:t>
      </w:r>
      <w:r w:rsidR="00457D2B">
        <w:rPr>
          <w:rFonts w:ascii="Arial" w:hAnsi="Arial" w:cs="Arial"/>
          <w:sz w:val="20"/>
          <w:szCs w:val="20"/>
        </w:rPr>
        <w:t xml:space="preserve"> </w:t>
      </w:r>
      <w:r w:rsidRPr="00A8328C">
        <w:rPr>
          <w:rFonts w:ascii="Arial" w:hAnsi="Arial" w:cs="Arial"/>
          <w:sz w:val="20"/>
          <w:szCs w:val="20"/>
        </w:rPr>
        <w:t>Darja Kocbek</w:t>
      </w:r>
    </w:p>
    <w:p w:rsidR="00B459D4" w:rsidRPr="00A8328C" w:rsidRDefault="00B459D4" w:rsidP="00A8328C">
      <w:pPr>
        <w:rPr>
          <w:rFonts w:ascii="Arial" w:hAnsi="Arial" w:cs="Arial"/>
          <w:sz w:val="20"/>
          <w:szCs w:val="20"/>
        </w:rPr>
      </w:pPr>
    </w:p>
    <w:sectPr w:rsidR="00B459D4" w:rsidRPr="00A8328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92A19"/>
    <w:multiLevelType w:val="multilevel"/>
    <w:tmpl w:val="379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13F0F"/>
    <w:multiLevelType w:val="hybridMultilevel"/>
    <w:tmpl w:val="E8FA58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8328C"/>
    <w:rsid w:val="00457D2B"/>
    <w:rsid w:val="00887AF3"/>
    <w:rsid w:val="00A8328C"/>
    <w:rsid w:val="00B0477D"/>
    <w:rsid w:val="00B459D4"/>
    <w:rsid w:val="00CA5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457D2B"/>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28C"/>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A8328C"/>
    <w:rPr>
      <w:color w:val="0000FF"/>
      <w:u w:val="single"/>
    </w:rPr>
  </w:style>
  <w:style w:type="paragraph" w:styleId="ListParagraph">
    <w:name w:val="List Paragraph"/>
    <w:basedOn w:val="Normal"/>
    <w:uiPriority w:val="34"/>
    <w:qFormat/>
    <w:rsid w:val="00CA5C46"/>
    <w:pPr>
      <w:ind w:left="720"/>
      <w:contextualSpacing/>
    </w:pPr>
  </w:style>
  <w:style w:type="character" w:customStyle="1" w:styleId="Heading2Char">
    <w:name w:val="Heading 2 Char"/>
    <w:basedOn w:val="DefaultParagraphFont"/>
    <w:link w:val="Heading2"/>
    <w:rsid w:val="00457D2B"/>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457D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osc-portal.eu/" TargetMode="External"/><Relationship Id="rId3" Type="http://schemas.microsoft.com/office/2007/relationships/stylesWithEffects" Target="stylesWithEffects.xml"/><Relationship Id="rId7" Type="http://schemas.openxmlformats.org/officeDocument/2006/relationships/hyperlink" Target="https://ec.europa.eu/info/news/commission-launches-european-open-science-cloud-2018-nov-23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research/openscience/index.cfm?pg=open-science-clou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378</Words>
  <Characters>2160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2018-11-27T10:53:00Z</dcterms:created>
  <dcterms:modified xsi:type="dcterms:W3CDTF">2018-11-30T10:19:00Z</dcterms:modified>
</cp:coreProperties>
</file>