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EA" w:rsidRPr="00083714" w:rsidRDefault="00DE72EA" w:rsidP="00DE72EA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2EA" w:rsidRDefault="00DE72EA" w:rsidP="00DE72E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DE72EA" w:rsidRPr="00083714" w:rsidRDefault="00DE72EA" w:rsidP="00DE72EA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E72EA" w:rsidRPr="00083714" w:rsidRDefault="00DE72EA" w:rsidP="00DE72EA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DE72EA" w:rsidRDefault="00DE72EA" w:rsidP="00DE72EA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DE72EA" w:rsidRDefault="00DE72EA" w:rsidP="00DE72E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191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DE72EA" w:rsidRDefault="00DE72EA" w:rsidP="00DE72E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21. december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DE72EA" w:rsidRPr="00083714" w:rsidRDefault="00DE72EA" w:rsidP="00DE72EA">
      <w:pPr>
        <w:tabs>
          <w:tab w:val="left" w:pos="3120"/>
        </w:tabs>
        <w:spacing w:after="0"/>
        <w:jc w:val="center"/>
        <w:rPr>
          <w:b/>
        </w:rPr>
      </w:pPr>
    </w:p>
    <w:p w:rsidR="004E084A" w:rsidRDefault="00DE72EA" w:rsidP="00DE72E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razpis Instrumenta za povezovanje Evrope (CEF) za izdelavo študij za projekte na področju transporta</w:t>
      </w:r>
    </w:p>
    <w:p w:rsidR="00F43D84" w:rsidRPr="007069EC" w:rsidRDefault="00F43D84" w:rsidP="007069EC">
      <w:pPr>
        <w:jc w:val="both"/>
        <w:rPr>
          <w:rFonts w:ascii="Arial" w:hAnsi="Arial" w:cs="Arial"/>
          <w:b/>
          <w:i/>
        </w:rPr>
      </w:pPr>
      <w:r w:rsidRPr="007069EC">
        <w:rPr>
          <w:rFonts w:ascii="Arial" w:hAnsi="Arial" w:cs="Arial"/>
          <w:b/>
          <w:i/>
        </w:rPr>
        <w:t xml:space="preserve">Izvajalska agencija za inovacije in omrežja (INEA) je objavila razpis Instrumenta za povezovanje Evrope (CEF) za področje transporta. </w:t>
      </w:r>
      <w:r w:rsidR="00BD0E94" w:rsidRPr="007069EC">
        <w:rPr>
          <w:rFonts w:ascii="Arial" w:hAnsi="Arial" w:cs="Arial"/>
          <w:b/>
          <w:i/>
        </w:rPr>
        <w:t>S</w:t>
      </w:r>
      <w:r w:rsidRPr="007069EC">
        <w:rPr>
          <w:rFonts w:ascii="Arial" w:hAnsi="Arial" w:cs="Arial"/>
          <w:b/>
          <w:i/>
        </w:rPr>
        <w:t>redstva so na voljo le za izdelavo študij.</w:t>
      </w:r>
      <w:r w:rsidR="00BD0E94" w:rsidRPr="007069EC">
        <w:rPr>
          <w:rFonts w:ascii="Arial" w:hAnsi="Arial" w:cs="Arial"/>
          <w:b/>
          <w:i/>
        </w:rPr>
        <w:t xml:space="preserve"> Rok za oddajo prijav se izteče 22. marca 2021. </w:t>
      </w:r>
      <w:r w:rsidRPr="007069EC">
        <w:rPr>
          <w:rFonts w:ascii="Arial" w:hAnsi="Arial" w:cs="Arial"/>
          <w:b/>
          <w:i/>
        </w:rPr>
        <w:t xml:space="preserve"> V kohezijski ovojnici je za 15 držav članic, ki so upravičene do teh sredstev, na voljo 40 milijonov evrov, v splošni ovojnici za vse države članice pa 160 milijonov evrov. Podrobnejše informacije o razpisu bo mogoče dobiti na virtualnem informativnem dnevu 14. </w:t>
      </w:r>
      <w:r w:rsidR="00BD0E94" w:rsidRPr="007069EC">
        <w:rPr>
          <w:rFonts w:ascii="Arial" w:hAnsi="Arial" w:cs="Arial"/>
          <w:b/>
          <w:i/>
        </w:rPr>
        <w:t>j</w:t>
      </w:r>
      <w:r w:rsidRPr="007069EC">
        <w:rPr>
          <w:rFonts w:ascii="Arial" w:hAnsi="Arial" w:cs="Arial"/>
          <w:b/>
          <w:i/>
        </w:rPr>
        <w:t>anuarja 2021. Člani se lahko obrnejo tudi na SBRA.</w:t>
      </w:r>
    </w:p>
    <w:p w:rsidR="004010C0" w:rsidRPr="007069EC" w:rsidRDefault="00BD0E94" w:rsidP="007069EC">
      <w:pPr>
        <w:jc w:val="both"/>
        <w:rPr>
          <w:rFonts w:ascii="Arial" w:hAnsi="Arial" w:cs="Arial"/>
          <w:sz w:val="20"/>
          <w:szCs w:val="20"/>
        </w:rPr>
      </w:pPr>
      <w:r w:rsidRPr="007069EC">
        <w:rPr>
          <w:rFonts w:ascii="Arial" w:hAnsi="Arial" w:cs="Arial"/>
          <w:sz w:val="20"/>
          <w:szCs w:val="20"/>
        </w:rPr>
        <w:t xml:space="preserve">Razpis je namenjen za financiranje študij za odpravo </w:t>
      </w:r>
      <w:r w:rsidR="00F43D84" w:rsidRPr="007069EC">
        <w:rPr>
          <w:rFonts w:ascii="Arial" w:hAnsi="Arial" w:cs="Arial"/>
          <w:sz w:val="20"/>
          <w:szCs w:val="20"/>
        </w:rPr>
        <w:t xml:space="preserve"> </w:t>
      </w:r>
      <w:r w:rsidRPr="007069EC">
        <w:rPr>
          <w:rFonts w:ascii="Arial" w:hAnsi="Arial" w:cs="Arial"/>
          <w:sz w:val="20"/>
          <w:szCs w:val="20"/>
        </w:rPr>
        <w:t xml:space="preserve">ozkih grl, izboljšanje </w:t>
      </w:r>
      <w:proofErr w:type="spellStart"/>
      <w:r w:rsidRPr="007069EC">
        <w:rPr>
          <w:rFonts w:ascii="Arial" w:hAnsi="Arial" w:cs="Arial"/>
          <w:sz w:val="20"/>
          <w:szCs w:val="20"/>
        </w:rPr>
        <w:t>interoperabilnosti</w:t>
      </w:r>
      <w:proofErr w:type="spellEnd"/>
      <w:r w:rsidRPr="007069EC">
        <w:rPr>
          <w:rFonts w:ascii="Arial" w:hAnsi="Arial" w:cs="Arial"/>
          <w:sz w:val="20"/>
          <w:szCs w:val="20"/>
        </w:rPr>
        <w:t xml:space="preserve"> železnice, zagotovitev manjkajočih členov, predvsem pa si v agenciji INEA želijo prijave študij za izboljšanje čezmejnih povezav. Splošni namen razpisa je priprava študij za implementacijo projektov TEN-T na evropskem jedrnem omrežju.</w:t>
      </w:r>
    </w:p>
    <w:p w:rsidR="00BD0E94" w:rsidRPr="007069EC" w:rsidRDefault="00BD0E94" w:rsidP="007069EC">
      <w:pPr>
        <w:jc w:val="both"/>
        <w:rPr>
          <w:rFonts w:ascii="Arial" w:hAnsi="Arial" w:cs="Arial"/>
          <w:sz w:val="20"/>
          <w:szCs w:val="20"/>
        </w:rPr>
      </w:pPr>
      <w:r w:rsidRPr="007069EC">
        <w:rPr>
          <w:rFonts w:ascii="Arial" w:hAnsi="Arial" w:cs="Arial"/>
          <w:sz w:val="20"/>
          <w:szCs w:val="20"/>
        </w:rPr>
        <w:t xml:space="preserve">Evropska komisija hkrati vabi strokovnjake iz različnih področij, naj se vpišejo v bazo in tako postanejo njeni zunanji neodvisni ocenjevalci prijavljenih projektov. Neodvisni zunanji strokovnjaki Evropski komisiji svetujejo tudi pri pripravi, implementaciji in evalvaciji programov </w:t>
      </w:r>
      <w:r w:rsidR="00C34C71" w:rsidRPr="007069EC">
        <w:rPr>
          <w:rFonts w:ascii="Arial" w:hAnsi="Arial" w:cs="Arial"/>
          <w:sz w:val="20"/>
          <w:szCs w:val="20"/>
        </w:rPr>
        <w:t>in politik EU.</w:t>
      </w:r>
    </w:p>
    <w:p w:rsidR="00BD0E94" w:rsidRPr="007069EC" w:rsidRDefault="00BD0E94" w:rsidP="007069EC">
      <w:pPr>
        <w:jc w:val="both"/>
        <w:rPr>
          <w:rFonts w:ascii="Arial" w:hAnsi="Arial" w:cs="Arial"/>
          <w:b/>
          <w:sz w:val="20"/>
          <w:szCs w:val="20"/>
        </w:rPr>
      </w:pPr>
      <w:r w:rsidRPr="007069EC">
        <w:rPr>
          <w:rFonts w:ascii="Arial" w:hAnsi="Arial" w:cs="Arial"/>
          <w:b/>
          <w:sz w:val="20"/>
          <w:szCs w:val="20"/>
        </w:rPr>
        <w:t>Koristne informacije</w:t>
      </w:r>
      <w:r w:rsidR="00C34C71" w:rsidRPr="007069EC">
        <w:rPr>
          <w:rFonts w:ascii="Arial" w:hAnsi="Arial" w:cs="Arial"/>
          <w:b/>
          <w:sz w:val="20"/>
          <w:szCs w:val="20"/>
        </w:rPr>
        <w:t>:</w:t>
      </w:r>
    </w:p>
    <w:p w:rsidR="00C34C71" w:rsidRPr="007069EC" w:rsidRDefault="00C34C71" w:rsidP="007069E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069EC">
        <w:rPr>
          <w:rFonts w:ascii="Arial" w:hAnsi="Arial" w:cs="Arial"/>
          <w:sz w:val="20"/>
          <w:szCs w:val="20"/>
        </w:rPr>
        <w:t>Razpis  CEF Transport:</w:t>
      </w:r>
    </w:p>
    <w:p w:rsidR="00C34C71" w:rsidRPr="007069EC" w:rsidRDefault="004436DE" w:rsidP="007069E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C34C71" w:rsidRPr="007069EC">
          <w:rPr>
            <w:rStyle w:val="Hiperpovezava"/>
            <w:rFonts w:ascii="Arial" w:hAnsi="Arial" w:cs="Arial"/>
            <w:sz w:val="20"/>
            <w:szCs w:val="20"/>
          </w:rPr>
          <w:t>https://ec.europa.eu/inea/en/connecting-europe-facility/cef-transport/apply-funding/2020-cef-transport-map-call</w:t>
        </w:r>
      </w:hyperlink>
    </w:p>
    <w:p w:rsidR="00C34C71" w:rsidRPr="007069EC" w:rsidRDefault="00C34C71" w:rsidP="007069E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069EC">
        <w:rPr>
          <w:rFonts w:ascii="Arial" w:hAnsi="Arial" w:cs="Arial"/>
          <w:sz w:val="20"/>
          <w:szCs w:val="20"/>
        </w:rPr>
        <w:t>Spletna stran s povezavo za prijavo udeležbe na virtualnem informativnem  dnevu:</w:t>
      </w:r>
    </w:p>
    <w:p w:rsidR="00C34C71" w:rsidRPr="007069EC" w:rsidRDefault="004436DE" w:rsidP="007069E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C34C71" w:rsidRPr="007069EC">
          <w:rPr>
            <w:rStyle w:val="Hiperpovezava"/>
            <w:rFonts w:ascii="Arial" w:hAnsi="Arial" w:cs="Arial"/>
            <w:sz w:val="20"/>
            <w:szCs w:val="20"/>
          </w:rPr>
          <w:t>https://ec.europa.eu/inea/en/news-events/events/2020-cef-transport-map-call-virtual-info-day</w:t>
        </w:r>
      </w:hyperlink>
    </w:p>
    <w:p w:rsidR="00C34C71" w:rsidRPr="007069EC" w:rsidRDefault="00C34C71" w:rsidP="007069E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069EC">
        <w:rPr>
          <w:rFonts w:ascii="Arial" w:hAnsi="Arial" w:cs="Arial"/>
          <w:sz w:val="20"/>
          <w:szCs w:val="20"/>
        </w:rPr>
        <w:t>Spletna stan z informacijami za prijavo v bazo zunanjih izvedencev Evropske komisije:</w:t>
      </w:r>
    </w:p>
    <w:p w:rsidR="00C34C71" w:rsidRPr="007069EC" w:rsidRDefault="004436DE" w:rsidP="007069E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C34C71" w:rsidRPr="007069EC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https://ec.europa.eu/info/funding-tenders/opportunities/portal/screen/work-as-an-expert</w:t>
        </w:r>
      </w:hyperlink>
    </w:p>
    <w:p w:rsidR="00C34C71" w:rsidRPr="007069EC" w:rsidRDefault="00C34C71" w:rsidP="007069EC">
      <w:pPr>
        <w:tabs>
          <w:tab w:val="left" w:pos="129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069EC">
        <w:rPr>
          <w:rFonts w:ascii="Arial" w:hAnsi="Arial" w:cs="Arial"/>
          <w:sz w:val="20"/>
          <w:szCs w:val="20"/>
        </w:rPr>
        <w:t>Pripravila:</w:t>
      </w:r>
      <w:r w:rsidR="007069EC">
        <w:rPr>
          <w:rFonts w:ascii="Arial" w:hAnsi="Arial" w:cs="Arial"/>
          <w:sz w:val="20"/>
          <w:szCs w:val="20"/>
        </w:rPr>
        <w:tab/>
      </w:r>
    </w:p>
    <w:p w:rsidR="00C34C71" w:rsidRPr="007069EC" w:rsidRDefault="00C34C71" w:rsidP="007069E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69EC">
        <w:rPr>
          <w:rFonts w:ascii="Arial" w:hAnsi="Arial" w:cs="Arial"/>
          <w:sz w:val="20"/>
          <w:szCs w:val="20"/>
        </w:rPr>
        <w:t>Darja Kocbek</w:t>
      </w:r>
    </w:p>
    <w:p w:rsidR="00BD0E94" w:rsidRPr="00F43D84" w:rsidRDefault="00BD0E94" w:rsidP="007069EC">
      <w:pPr>
        <w:spacing w:after="0"/>
      </w:pPr>
    </w:p>
    <w:sectPr w:rsidR="00BD0E94" w:rsidRPr="00F43D84" w:rsidSect="0040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63D90"/>
    <w:multiLevelType w:val="hybridMultilevel"/>
    <w:tmpl w:val="D71E52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D84"/>
    <w:rsid w:val="004010C0"/>
    <w:rsid w:val="004436DE"/>
    <w:rsid w:val="004E084A"/>
    <w:rsid w:val="007069EC"/>
    <w:rsid w:val="00BA148F"/>
    <w:rsid w:val="00BD0E94"/>
    <w:rsid w:val="00C34C71"/>
    <w:rsid w:val="00DE72EA"/>
    <w:rsid w:val="00F4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10C0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copre">
    <w:name w:val="acopre"/>
    <w:basedOn w:val="Privzetapisavaodstavka"/>
    <w:rsid w:val="00F43D84"/>
  </w:style>
  <w:style w:type="character" w:styleId="Poudarek">
    <w:name w:val="Emphasis"/>
    <w:basedOn w:val="Privzetapisavaodstavka"/>
    <w:uiPriority w:val="20"/>
    <w:qFormat/>
    <w:rsid w:val="00F43D84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C34C7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069E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E72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7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work-as-an-expe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ea/en/news-events/events/2020-cef-transport-map-call-virtual-info-d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ea/en/connecting-europe-facility/cef-transport/apply-funding/2020-cef-transport-map-cal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2020-12-15T20:17:00Z</dcterms:created>
  <dcterms:modified xsi:type="dcterms:W3CDTF">2020-12-15T20:51:00Z</dcterms:modified>
</cp:coreProperties>
</file>