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1F" w:rsidRPr="00D5331F" w:rsidRDefault="00D9331F" w:rsidP="00D9331F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1F" w:rsidRPr="00D5331F" w:rsidRDefault="00D9331F" w:rsidP="00D9331F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D9331F" w:rsidRPr="007A1078" w:rsidRDefault="00D9331F" w:rsidP="00D9331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9331F" w:rsidRDefault="00277A3E" w:rsidP="00D9331F">
      <w:pPr>
        <w:tabs>
          <w:tab w:val="left" w:pos="31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Občasna informacija članom 188</w:t>
      </w:r>
      <w:r w:rsidR="00D9331F" w:rsidRPr="00B03A10">
        <w:rPr>
          <w:rFonts w:ascii="Arial" w:hAnsi="Arial" w:cs="Arial"/>
          <w:b/>
        </w:rPr>
        <w:t xml:space="preserve"> – 2018</w:t>
      </w:r>
    </w:p>
    <w:p w:rsidR="00D9331F" w:rsidRPr="00B03A10" w:rsidRDefault="00D9331F" w:rsidP="00D9331F">
      <w:pPr>
        <w:pStyle w:val="NoSpacing"/>
        <w:spacing w:after="100"/>
        <w:ind w:left="2832" w:firstLine="708"/>
        <w:rPr>
          <w:rFonts w:ascii="Arial" w:hAnsi="Arial" w:cs="Arial"/>
          <w:b/>
        </w:rPr>
      </w:pPr>
      <w:r w:rsidRPr="00B03A10">
        <w:rPr>
          <w:rFonts w:ascii="Arial" w:hAnsi="Arial" w:cs="Arial"/>
          <w:b/>
        </w:rPr>
        <w:t>19. november 2018</w:t>
      </w:r>
    </w:p>
    <w:p w:rsidR="00D9331F" w:rsidRDefault="005E5EE4" w:rsidP="005E5EE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Projekt TRASH-2-CASH je zgled, kako je mogoče zmanjšati obremenitev okolja z recikliranjem tekstilnih odpadkov</w:t>
      </w:r>
    </w:p>
    <w:p w:rsidR="00B459D4" w:rsidRPr="00E83446" w:rsidRDefault="00C428F4" w:rsidP="00E83446">
      <w:pPr>
        <w:rPr>
          <w:rFonts w:ascii="Arial" w:hAnsi="Arial" w:cs="Arial"/>
          <w:b/>
          <w:i/>
        </w:rPr>
      </w:pPr>
      <w:r w:rsidRPr="00E83446">
        <w:rPr>
          <w:rFonts w:ascii="Arial" w:hAnsi="Arial" w:cs="Arial"/>
          <w:b/>
          <w:i/>
        </w:rPr>
        <w:t xml:space="preserve">Raziskovalci podjetja Tekstina sodelujejo pri evropskem projektu TRASH-2-CASH, ki ga Evropska komisija predstavlja kot zgled, kako je mogoče z novimi rešitvami, ki so plod raziskav, financiranih s sredstvi iz proračuna EU, v skladu s pravili krožnega gospodarstva zmanjšati obremenitev okolja s tekstilnimi odpadki in razviti nove materiale za prihodnost. Cilj projekta je bil uporabiti dizajn za proizvodnjo inovativnih </w:t>
      </w:r>
      <w:r w:rsidR="005E5EE4">
        <w:rPr>
          <w:rFonts w:ascii="Arial" w:hAnsi="Arial" w:cs="Arial"/>
          <w:b/>
          <w:i/>
        </w:rPr>
        <w:t xml:space="preserve">kakovostnih </w:t>
      </w:r>
      <w:r w:rsidRPr="00E83446">
        <w:rPr>
          <w:rFonts w:ascii="Arial" w:hAnsi="Arial" w:cs="Arial"/>
          <w:b/>
          <w:i/>
        </w:rPr>
        <w:t>novih materialov</w:t>
      </w:r>
      <w:r w:rsidR="005E5EE4">
        <w:rPr>
          <w:rFonts w:ascii="Arial" w:hAnsi="Arial" w:cs="Arial"/>
          <w:b/>
          <w:i/>
        </w:rPr>
        <w:t>, ki jih je mogoče brez omejitev reciklirati</w:t>
      </w:r>
      <w:r w:rsidR="00581918" w:rsidRPr="00E83446">
        <w:rPr>
          <w:rFonts w:ascii="Arial" w:hAnsi="Arial" w:cs="Arial"/>
          <w:b/>
          <w:i/>
        </w:rPr>
        <w:t>.</w:t>
      </w:r>
    </w:p>
    <w:p w:rsidR="00581918" w:rsidRPr="00E83446" w:rsidRDefault="00581918" w:rsidP="00E83446">
      <w:pPr>
        <w:rPr>
          <w:rFonts w:ascii="Arial" w:hAnsi="Arial" w:cs="Arial"/>
          <w:sz w:val="20"/>
          <w:szCs w:val="20"/>
        </w:rPr>
      </w:pPr>
      <w:r w:rsidRPr="00E83446">
        <w:rPr>
          <w:rFonts w:ascii="Arial" w:hAnsi="Arial" w:cs="Arial"/>
          <w:sz w:val="20"/>
          <w:szCs w:val="20"/>
        </w:rPr>
        <w:t>To je bilo mogoče uresničiti s sodelovanjem med oblikovalci, znanstveniki in proizvajalci. Partnerji v projektu so razvili tudi metodologijo, ki omogoča upoštevanje vpliva materialov na okolje vse od začetka procesa ob tem pa je ves čas v ospredju turi končni porabnik.</w:t>
      </w:r>
    </w:p>
    <w:p w:rsidR="00581918" w:rsidRPr="00E83446" w:rsidRDefault="00581918" w:rsidP="00E83446">
      <w:pPr>
        <w:rPr>
          <w:rFonts w:ascii="Arial" w:hAnsi="Arial" w:cs="Arial"/>
          <w:sz w:val="20"/>
          <w:szCs w:val="20"/>
        </w:rPr>
      </w:pPr>
      <w:r w:rsidRPr="00E83446">
        <w:rPr>
          <w:rFonts w:ascii="Arial" w:hAnsi="Arial" w:cs="Arial"/>
          <w:sz w:val="20"/>
          <w:szCs w:val="20"/>
        </w:rPr>
        <w:t>Na znanstveni ravni projekt pomeni premik pozornosti od mehanskega h kemičnemu recikliranju. Preučili so tri procese za kemično recikliranje, ki so v razvoju. Partnerji v projektu priporočajo nov model, po katerem kemično recikliranje omogoča proizvodnjo materialov, ki so enake kakovosti kot novi materiali in jih je mogoče brez omejitev vedno znova reciklirati.</w:t>
      </w:r>
    </w:p>
    <w:p w:rsidR="00581918" w:rsidRPr="00E83446" w:rsidRDefault="00581918" w:rsidP="00E83446">
      <w:pPr>
        <w:rPr>
          <w:rFonts w:ascii="Arial" w:hAnsi="Arial" w:cs="Arial"/>
          <w:b/>
          <w:sz w:val="20"/>
          <w:szCs w:val="20"/>
        </w:rPr>
      </w:pPr>
      <w:r w:rsidRPr="00E83446">
        <w:rPr>
          <w:rFonts w:ascii="Arial" w:hAnsi="Arial" w:cs="Arial"/>
          <w:b/>
          <w:sz w:val="20"/>
          <w:szCs w:val="20"/>
        </w:rPr>
        <w:t>Koristne informacije:</w:t>
      </w:r>
    </w:p>
    <w:p w:rsidR="00E83446" w:rsidRPr="00E83446" w:rsidRDefault="00581918" w:rsidP="00E8344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3446">
        <w:rPr>
          <w:rFonts w:ascii="Arial" w:hAnsi="Arial" w:cs="Arial"/>
          <w:sz w:val="20"/>
          <w:szCs w:val="20"/>
        </w:rPr>
        <w:t>Spletna stran projekta TRASH-2-CASHV:</w:t>
      </w:r>
    </w:p>
    <w:p w:rsidR="00581918" w:rsidRPr="00E83446" w:rsidRDefault="007D3228" w:rsidP="00E8344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581918" w:rsidRPr="00E83446">
          <w:rPr>
            <w:rStyle w:val="Hyperlink"/>
            <w:rFonts w:ascii="Arial" w:hAnsi="Arial" w:cs="Arial"/>
            <w:sz w:val="20"/>
            <w:szCs w:val="20"/>
          </w:rPr>
          <w:t>https://www.trash2cashproject.eu/</w:t>
        </w:r>
      </w:hyperlink>
    </w:p>
    <w:p w:rsidR="00581918" w:rsidRPr="00E83446" w:rsidRDefault="00581918" w:rsidP="00E83446">
      <w:pPr>
        <w:rPr>
          <w:rFonts w:ascii="Arial" w:hAnsi="Arial" w:cs="Arial"/>
          <w:sz w:val="20"/>
          <w:szCs w:val="20"/>
        </w:rPr>
      </w:pPr>
      <w:r w:rsidRPr="00E83446">
        <w:rPr>
          <w:rFonts w:ascii="Arial" w:hAnsi="Arial" w:cs="Arial"/>
          <w:sz w:val="20"/>
          <w:szCs w:val="20"/>
        </w:rPr>
        <w:t>Pripravila:</w:t>
      </w:r>
    </w:p>
    <w:p w:rsidR="00581918" w:rsidRPr="00E83446" w:rsidRDefault="00581918" w:rsidP="00E83446">
      <w:pPr>
        <w:rPr>
          <w:rFonts w:ascii="Arial" w:hAnsi="Arial" w:cs="Arial"/>
          <w:sz w:val="20"/>
          <w:szCs w:val="20"/>
        </w:rPr>
      </w:pPr>
      <w:r w:rsidRPr="00E83446">
        <w:rPr>
          <w:rFonts w:ascii="Arial" w:hAnsi="Arial" w:cs="Arial"/>
          <w:sz w:val="20"/>
          <w:szCs w:val="20"/>
        </w:rPr>
        <w:t>Darja Kocbek</w:t>
      </w:r>
    </w:p>
    <w:sectPr w:rsidR="00581918" w:rsidRPr="00E8344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E16CA"/>
    <w:multiLevelType w:val="hybridMultilevel"/>
    <w:tmpl w:val="0A549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8F4"/>
    <w:rsid w:val="00277A3E"/>
    <w:rsid w:val="00581918"/>
    <w:rsid w:val="005E5EE4"/>
    <w:rsid w:val="006D150F"/>
    <w:rsid w:val="007D3228"/>
    <w:rsid w:val="00B459D4"/>
    <w:rsid w:val="00C428F4"/>
    <w:rsid w:val="00D9331F"/>
    <w:rsid w:val="00E8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D9331F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9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4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331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D9331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sh2cash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4</cp:revision>
  <dcterms:created xsi:type="dcterms:W3CDTF">2018-11-15T20:39:00Z</dcterms:created>
  <dcterms:modified xsi:type="dcterms:W3CDTF">2018-11-19T09:39:00Z</dcterms:modified>
</cp:coreProperties>
</file>