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A10" w:rsidRPr="00D5331F" w:rsidRDefault="00B03A10" w:rsidP="00B03A10">
      <w:pPr>
        <w:tabs>
          <w:tab w:val="left" w:pos="2520"/>
          <w:tab w:val="left" w:pos="2700"/>
          <w:tab w:val="left" w:pos="3120"/>
        </w:tabs>
        <w:jc w:val="center"/>
      </w:pPr>
      <w:r w:rsidRPr="00D5331F">
        <w:rPr>
          <w:noProof/>
          <w:lang w:val="sl-SI" w:eastAsia="sl-SI"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03A10" w:rsidRPr="00D5331F" w:rsidRDefault="00B03A10" w:rsidP="00B03A10">
      <w:pPr>
        <w:pStyle w:val="Heading2"/>
        <w:tabs>
          <w:tab w:val="left" w:pos="3120"/>
        </w:tabs>
        <w:jc w:val="center"/>
        <w:rPr>
          <w:b w:val="0"/>
          <w:bCs w:val="0"/>
          <w:i/>
          <w:iCs/>
          <w:sz w:val="22"/>
        </w:rPr>
      </w:pPr>
      <w:r w:rsidRPr="00D5331F">
        <w:rPr>
          <w:b w:val="0"/>
          <w:bCs w:val="0"/>
          <w:sz w:val="22"/>
        </w:rPr>
        <w:t>Slovensko gospodarsko in raziskovalno združenje, Bruselj</w:t>
      </w:r>
    </w:p>
    <w:p w:rsidR="00B03A10" w:rsidRPr="007A1078" w:rsidRDefault="00B03A10" w:rsidP="00B03A10">
      <w:pPr>
        <w:pBdr>
          <w:bottom w:val="single" w:sz="6" w:space="1" w:color="auto"/>
        </w:pBdr>
        <w:tabs>
          <w:tab w:val="left" w:pos="3120"/>
        </w:tabs>
        <w:jc w:val="center"/>
        <w:rPr>
          <w:sz w:val="16"/>
          <w:szCs w:val="16"/>
        </w:rPr>
      </w:pPr>
    </w:p>
    <w:p w:rsidR="00B03A10" w:rsidRPr="00B03A10" w:rsidRDefault="00B03A10" w:rsidP="00B03A10">
      <w:pPr>
        <w:tabs>
          <w:tab w:val="left" w:pos="3120"/>
        </w:tabs>
        <w:jc w:val="center"/>
        <w:rPr>
          <w:rFonts w:ascii="Arial" w:hAnsi="Arial" w:cs="Arial"/>
          <w:b/>
          <w:lang w:val="sl-SI"/>
        </w:rPr>
      </w:pPr>
    </w:p>
    <w:p w:rsidR="00B03A10" w:rsidRDefault="004231FB" w:rsidP="00B03A10">
      <w:pPr>
        <w:tabs>
          <w:tab w:val="left" w:pos="3120"/>
        </w:tabs>
        <w:jc w:val="center"/>
        <w:rPr>
          <w:rFonts w:ascii="Arial" w:hAnsi="Arial" w:cs="Arial"/>
          <w:b/>
          <w:lang w:val="sl-SI"/>
        </w:rPr>
      </w:pPr>
      <w:r>
        <w:rPr>
          <w:rFonts w:ascii="Arial" w:hAnsi="Arial" w:cs="Arial"/>
          <w:b/>
          <w:lang w:val="sl-SI"/>
        </w:rPr>
        <w:t>Občasna informacija članom 187</w:t>
      </w:r>
      <w:r w:rsidR="00B03A10" w:rsidRPr="00B03A10">
        <w:rPr>
          <w:rFonts w:ascii="Arial" w:hAnsi="Arial" w:cs="Arial"/>
          <w:b/>
          <w:lang w:val="sl-SI"/>
        </w:rPr>
        <w:t xml:space="preserve"> – 2018</w:t>
      </w:r>
    </w:p>
    <w:p w:rsidR="00B03A10" w:rsidRPr="00B03A10" w:rsidRDefault="00B03A10" w:rsidP="00B03A10">
      <w:pPr>
        <w:tabs>
          <w:tab w:val="left" w:pos="3120"/>
        </w:tabs>
        <w:jc w:val="center"/>
        <w:rPr>
          <w:rFonts w:ascii="Arial" w:hAnsi="Arial" w:cs="Arial"/>
          <w:b/>
          <w:lang w:val="sl-SI"/>
        </w:rPr>
      </w:pPr>
    </w:p>
    <w:p w:rsidR="00B03A10" w:rsidRPr="00B03A10" w:rsidRDefault="00B03A10" w:rsidP="00B03A10">
      <w:pPr>
        <w:pStyle w:val="NoSpacing"/>
        <w:spacing w:after="100"/>
        <w:jc w:val="center"/>
        <w:rPr>
          <w:rFonts w:ascii="Arial" w:hAnsi="Arial" w:cs="Arial"/>
          <w:b/>
        </w:rPr>
      </w:pPr>
      <w:r w:rsidRPr="00B03A10">
        <w:rPr>
          <w:rFonts w:ascii="Arial" w:hAnsi="Arial" w:cs="Arial"/>
          <w:b/>
        </w:rPr>
        <w:t>19. november 2018</w:t>
      </w:r>
    </w:p>
    <w:p w:rsidR="00495866" w:rsidRPr="00B03A10" w:rsidRDefault="00B03A10" w:rsidP="00B03A10">
      <w:pPr>
        <w:jc w:val="center"/>
        <w:rPr>
          <w:rFonts w:ascii="Arial" w:hAnsi="Arial" w:cs="Arial"/>
          <w:b/>
          <w:i/>
          <w:sz w:val="22"/>
          <w:szCs w:val="22"/>
          <w:lang w:val="sl-SI"/>
        </w:rPr>
      </w:pPr>
      <w:r>
        <w:rPr>
          <w:rFonts w:ascii="Arial" w:hAnsi="Arial" w:cs="Arial"/>
          <w:b/>
          <w:color w:val="993300"/>
          <w:sz w:val="32"/>
          <w:szCs w:val="32"/>
          <w:lang w:val="sl-SI"/>
        </w:rPr>
        <w:t>Od 15. maja 2019 bo cena čezmejnih klicev znotraj EU omejena na 19 centov na minuto</w:t>
      </w:r>
    </w:p>
    <w:p w:rsidR="00495866" w:rsidRDefault="00495866" w:rsidP="000E75DE">
      <w:pPr>
        <w:jc w:val="both"/>
        <w:rPr>
          <w:rFonts w:ascii="Arial" w:hAnsi="Arial" w:cs="Arial"/>
          <w:b/>
          <w:i/>
          <w:sz w:val="22"/>
          <w:szCs w:val="22"/>
          <w:lang w:val="sl-SI"/>
        </w:rPr>
      </w:pPr>
    </w:p>
    <w:p w:rsidR="00271EE9" w:rsidRPr="000E75DE" w:rsidRDefault="00271EE9" w:rsidP="000E75DE">
      <w:pPr>
        <w:jc w:val="both"/>
        <w:rPr>
          <w:rFonts w:ascii="Arial" w:hAnsi="Arial" w:cs="Arial"/>
          <w:b/>
          <w:i/>
          <w:sz w:val="22"/>
          <w:szCs w:val="22"/>
          <w:lang w:val="sl-SI"/>
        </w:rPr>
      </w:pPr>
      <w:r w:rsidRPr="000E75DE">
        <w:rPr>
          <w:rFonts w:ascii="Arial" w:hAnsi="Arial" w:cs="Arial"/>
          <w:b/>
          <w:i/>
          <w:sz w:val="22"/>
          <w:szCs w:val="22"/>
          <w:lang w:val="sl-SI"/>
        </w:rPr>
        <w:t>Cena čezmejnih klicev znotraj EU bo od 15. maja 2019 omejena na 19 centov na minute, cena kratkih sporočil pa na 6 centov, so odločili poslanci Evropskega parlamenta. Odobrili so telekomunikacijski paket, ki določa</w:t>
      </w:r>
      <w:r w:rsidR="000E75DE" w:rsidRPr="000E75DE">
        <w:rPr>
          <w:rFonts w:ascii="Arial" w:hAnsi="Arial" w:cs="Arial"/>
          <w:b/>
          <w:i/>
          <w:sz w:val="22"/>
          <w:szCs w:val="22"/>
          <w:lang w:val="sl-SI"/>
        </w:rPr>
        <w:t xml:space="preserve"> tudi</w:t>
      </w:r>
      <w:r w:rsidRPr="000E75DE">
        <w:rPr>
          <w:rFonts w:ascii="Arial" w:hAnsi="Arial" w:cs="Arial"/>
          <w:b/>
          <w:i/>
          <w:sz w:val="22"/>
          <w:szCs w:val="22"/>
          <w:lang w:val="sl-SI"/>
        </w:rPr>
        <w:t xml:space="preserve">, da bo  primeren radiofrekvenčni spekter za 5G na voljo do leta 2020  in vzpostavlja sistem nujnega obveščanja. Države članice bodo imele na voljo dve leti za prenos direktive </w:t>
      </w:r>
      <w:r w:rsidR="000E75DE" w:rsidRPr="000E75DE">
        <w:rPr>
          <w:rFonts w:ascii="Arial" w:hAnsi="Arial" w:cs="Arial"/>
          <w:b/>
          <w:i/>
          <w:sz w:val="22"/>
          <w:szCs w:val="22"/>
          <w:lang w:val="sl-SI"/>
        </w:rPr>
        <w:t xml:space="preserve">o evropskem zakoniku o elektronskih komunikacijah </w:t>
      </w:r>
      <w:r w:rsidRPr="000E75DE">
        <w:rPr>
          <w:rFonts w:ascii="Arial" w:hAnsi="Arial" w:cs="Arial"/>
          <w:b/>
          <w:i/>
          <w:sz w:val="22"/>
          <w:szCs w:val="22"/>
          <w:lang w:val="sl-SI"/>
        </w:rPr>
        <w:t>v nacionalno zakonodajo.</w:t>
      </w:r>
      <w:r w:rsidR="000E75DE" w:rsidRPr="000E75DE">
        <w:rPr>
          <w:rFonts w:ascii="Arial" w:hAnsi="Arial" w:cs="Arial"/>
          <w:b/>
          <w:i/>
          <w:sz w:val="22"/>
          <w:szCs w:val="22"/>
          <w:lang w:val="sl-SI"/>
        </w:rPr>
        <w:t xml:space="preserve"> Člani lahko dobijo podrobnejše informacije na SBRA.</w:t>
      </w:r>
    </w:p>
    <w:p w:rsidR="000E75DE" w:rsidRPr="000E75DE" w:rsidRDefault="000E75DE" w:rsidP="000E75DE">
      <w:pPr>
        <w:jc w:val="both"/>
        <w:rPr>
          <w:rFonts w:ascii="Arial" w:hAnsi="Arial" w:cs="Arial"/>
          <w:sz w:val="20"/>
          <w:szCs w:val="20"/>
          <w:lang w:val="sl-SI"/>
        </w:rPr>
      </w:pPr>
    </w:p>
    <w:p w:rsidR="000E75DE" w:rsidRPr="000E75DE" w:rsidRDefault="000E75DE" w:rsidP="000E75DE">
      <w:pPr>
        <w:jc w:val="both"/>
        <w:rPr>
          <w:rFonts w:ascii="Arial" w:hAnsi="Arial" w:cs="Arial"/>
          <w:sz w:val="20"/>
          <w:szCs w:val="20"/>
          <w:lang w:val="sl-SI"/>
        </w:rPr>
      </w:pPr>
      <w:r w:rsidRPr="000E75DE">
        <w:rPr>
          <w:rFonts w:ascii="Arial" w:hAnsi="Arial" w:cs="Arial"/>
          <w:sz w:val="20"/>
          <w:szCs w:val="20"/>
          <w:lang w:val="sl-SI"/>
        </w:rPr>
        <w:t>Boljša zaščita je v novi direktivi predvidena tudi za uporabnike pametnih telefonov, vključno z uporabniki storitev, ki temeljijo na spletu (npr. Skype in WhatsApp), in sicer tako, da krepi varnostne zahteve, tudi šifriranje. Uvaja pravico do ohranitve enake telefonske številke do enega meseca po prenehanju pogodbe in pravico do vračila neuporabljenega predplačniškega kredita po prenehanju pogodbe, kot tudi kompenzacijo v primerih zamude in zlorab pri zamenjavi operaterja.</w:t>
      </w:r>
    </w:p>
    <w:p w:rsidR="000E75DE" w:rsidRDefault="000E75DE" w:rsidP="000E75DE">
      <w:pPr>
        <w:jc w:val="both"/>
        <w:rPr>
          <w:rFonts w:ascii="Arial" w:hAnsi="Arial" w:cs="Arial"/>
          <w:sz w:val="20"/>
          <w:szCs w:val="20"/>
          <w:lang w:val="sl-SI"/>
        </w:rPr>
      </w:pPr>
    </w:p>
    <w:p w:rsidR="000E75DE" w:rsidRPr="000E75DE" w:rsidRDefault="000E75DE" w:rsidP="000E75DE">
      <w:pPr>
        <w:jc w:val="both"/>
        <w:rPr>
          <w:rFonts w:ascii="Arial" w:hAnsi="Arial" w:cs="Arial"/>
          <w:sz w:val="20"/>
          <w:szCs w:val="20"/>
          <w:lang w:val="sl-SI"/>
        </w:rPr>
      </w:pPr>
      <w:r w:rsidRPr="000E75DE">
        <w:rPr>
          <w:rFonts w:ascii="Arial" w:hAnsi="Arial" w:cs="Arial"/>
          <w:sz w:val="20"/>
          <w:szCs w:val="20"/>
          <w:lang w:val="sl-SI"/>
        </w:rPr>
        <w:t>Države članice bodo morale olajšati uvedbo omrežij 5G tako, da bodo do leta 2020 dale na voljo primeren spekter. S tem bodo skušale doseči cilj Kažipota EU 5G, ki predvideva, da bo imelo do leta 2020 vsaj eno veliko mesto vsake članice EU omrežje 5G.</w:t>
      </w:r>
    </w:p>
    <w:p w:rsidR="000E75DE" w:rsidRDefault="000E75DE" w:rsidP="000E75DE">
      <w:pPr>
        <w:jc w:val="both"/>
        <w:rPr>
          <w:rFonts w:ascii="Arial" w:hAnsi="Arial" w:cs="Arial"/>
          <w:sz w:val="20"/>
          <w:szCs w:val="20"/>
          <w:lang w:val="sl-SI"/>
        </w:rPr>
      </w:pPr>
    </w:p>
    <w:p w:rsidR="000E75DE" w:rsidRPr="000E75DE" w:rsidRDefault="000E75DE" w:rsidP="000E75DE">
      <w:pPr>
        <w:jc w:val="both"/>
        <w:rPr>
          <w:rFonts w:ascii="Arial" w:hAnsi="Arial" w:cs="Arial"/>
          <w:sz w:val="20"/>
          <w:szCs w:val="20"/>
          <w:lang w:val="sl-SI"/>
        </w:rPr>
      </w:pPr>
      <w:r w:rsidRPr="000E75DE">
        <w:rPr>
          <w:rFonts w:ascii="Arial" w:hAnsi="Arial" w:cs="Arial"/>
          <w:sz w:val="20"/>
          <w:szCs w:val="20"/>
          <w:lang w:val="sl-SI"/>
        </w:rPr>
        <w:t>Če pride do izrednega stanja ali nesreče, morajo biti državljani z območja dogodka o tem obveščeni prek SMS-a ali mobilne aplikacije. Države članice bodo imele po začetku veljavnosti direktive na voljo 42 mesecev za uvedbo tega sistema.</w:t>
      </w:r>
    </w:p>
    <w:p w:rsidR="000E75DE" w:rsidRDefault="000E75DE" w:rsidP="000E75DE">
      <w:pPr>
        <w:jc w:val="both"/>
        <w:rPr>
          <w:rFonts w:ascii="Arial" w:hAnsi="Arial" w:cs="Arial"/>
          <w:sz w:val="20"/>
          <w:szCs w:val="20"/>
          <w:lang w:val="sl-SI"/>
        </w:rPr>
      </w:pPr>
    </w:p>
    <w:p w:rsidR="00271EE9" w:rsidRPr="000E75DE" w:rsidRDefault="000E75DE" w:rsidP="000E75DE">
      <w:pPr>
        <w:jc w:val="both"/>
        <w:rPr>
          <w:rFonts w:ascii="Arial" w:hAnsi="Arial" w:cs="Arial"/>
          <w:b/>
          <w:sz w:val="20"/>
          <w:szCs w:val="20"/>
          <w:lang w:val="sl-SI"/>
        </w:rPr>
      </w:pPr>
      <w:r w:rsidRPr="000E75DE">
        <w:rPr>
          <w:rFonts w:ascii="Arial" w:hAnsi="Arial" w:cs="Arial"/>
          <w:b/>
          <w:sz w:val="20"/>
          <w:szCs w:val="20"/>
          <w:lang w:val="sl-SI"/>
        </w:rPr>
        <w:t>Koristne informacije:</w:t>
      </w:r>
    </w:p>
    <w:p w:rsidR="000E75DE" w:rsidRDefault="000E75DE" w:rsidP="000E75DE">
      <w:pPr>
        <w:jc w:val="both"/>
        <w:rPr>
          <w:rFonts w:ascii="Arial" w:hAnsi="Arial" w:cs="Arial"/>
          <w:sz w:val="20"/>
          <w:szCs w:val="20"/>
          <w:lang w:val="sl-SI"/>
        </w:rPr>
      </w:pPr>
    </w:p>
    <w:p w:rsidR="000E75DE" w:rsidRPr="000E75DE" w:rsidRDefault="000E75DE" w:rsidP="000E75DE">
      <w:pPr>
        <w:pStyle w:val="ListParagraph"/>
        <w:numPr>
          <w:ilvl w:val="0"/>
          <w:numId w:val="1"/>
        </w:numPr>
        <w:jc w:val="both"/>
        <w:rPr>
          <w:rFonts w:ascii="Arial" w:hAnsi="Arial" w:cs="Arial"/>
          <w:sz w:val="20"/>
          <w:szCs w:val="20"/>
          <w:lang w:val="sl-SI"/>
        </w:rPr>
      </w:pPr>
      <w:r w:rsidRPr="000E75DE">
        <w:rPr>
          <w:rFonts w:ascii="Arial" w:hAnsi="Arial" w:cs="Arial"/>
          <w:sz w:val="20"/>
          <w:szCs w:val="20"/>
          <w:lang w:val="sl-SI"/>
        </w:rPr>
        <w:t>Resolucija Evropskega parlamenta:</w:t>
      </w:r>
      <w:r w:rsidR="00271EE9" w:rsidRPr="000E75DE">
        <w:rPr>
          <w:rFonts w:ascii="Arial" w:hAnsi="Arial" w:cs="Arial"/>
          <w:sz w:val="20"/>
          <w:szCs w:val="20"/>
          <w:lang w:val="sl-SI"/>
        </w:rPr>
        <w:t xml:space="preserve"> </w:t>
      </w:r>
    </w:p>
    <w:p w:rsidR="00271EE9" w:rsidRPr="000E75DE" w:rsidRDefault="00747E6E" w:rsidP="000E75DE">
      <w:pPr>
        <w:pStyle w:val="ListParagraph"/>
        <w:numPr>
          <w:ilvl w:val="0"/>
          <w:numId w:val="1"/>
        </w:numPr>
        <w:jc w:val="both"/>
        <w:rPr>
          <w:rFonts w:ascii="Arial" w:hAnsi="Arial" w:cs="Arial"/>
          <w:sz w:val="20"/>
          <w:szCs w:val="20"/>
          <w:lang w:val="sl-SI"/>
        </w:rPr>
      </w:pPr>
      <w:hyperlink r:id="rId6" w:history="1">
        <w:r w:rsidR="000E75DE" w:rsidRPr="000E75DE">
          <w:rPr>
            <w:rStyle w:val="Hyperlink"/>
            <w:rFonts w:ascii="Arial" w:hAnsi="Arial" w:cs="Arial"/>
            <w:sz w:val="20"/>
            <w:szCs w:val="20"/>
            <w:lang w:val="sl-SI"/>
          </w:rPr>
          <w:t>http://www.europarl.europa.eu/sides/getDoc.do?pubRef=-//EP//TEXT+TA+P8-TA-2018-0453+0+DOC+XML+V0//SL&amp;language=SL</w:t>
        </w:r>
      </w:hyperlink>
      <w:r w:rsidR="000E75DE" w:rsidRPr="000E75DE">
        <w:rPr>
          <w:rFonts w:ascii="Arial" w:hAnsi="Arial" w:cs="Arial"/>
          <w:sz w:val="20"/>
          <w:szCs w:val="20"/>
          <w:lang w:val="sl-SI"/>
        </w:rPr>
        <w:t xml:space="preserve"> </w:t>
      </w:r>
    </w:p>
    <w:p w:rsidR="000E75DE" w:rsidRPr="000E75DE" w:rsidRDefault="000E75DE" w:rsidP="000E75DE">
      <w:pPr>
        <w:jc w:val="both"/>
        <w:rPr>
          <w:rFonts w:ascii="Arial" w:hAnsi="Arial" w:cs="Arial"/>
          <w:sz w:val="20"/>
          <w:szCs w:val="20"/>
          <w:lang w:val="sl-SI"/>
        </w:rPr>
      </w:pPr>
    </w:p>
    <w:p w:rsidR="000E75DE" w:rsidRPr="000E75DE" w:rsidRDefault="000E75DE" w:rsidP="000E75DE">
      <w:pPr>
        <w:jc w:val="both"/>
        <w:rPr>
          <w:rFonts w:ascii="Arial" w:hAnsi="Arial" w:cs="Arial"/>
          <w:sz w:val="20"/>
          <w:szCs w:val="20"/>
          <w:lang w:val="sl-SI"/>
        </w:rPr>
      </w:pPr>
      <w:r w:rsidRPr="000E75DE">
        <w:rPr>
          <w:rFonts w:ascii="Arial" w:hAnsi="Arial" w:cs="Arial"/>
          <w:sz w:val="20"/>
          <w:szCs w:val="20"/>
          <w:lang w:val="sl-SI"/>
        </w:rPr>
        <w:t>Pripravila:</w:t>
      </w:r>
    </w:p>
    <w:p w:rsidR="000E75DE" w:rsidRPr="000E75DE" w:rsidRDefault="000E75DE" w:rsidP="000E75DE">
      <w:pPr>
        <w:jc w:val="both"/>
        <w:rPr>
          <w:rFonts w:ascii="Arial" w:hAnsi="Arial" w:cs="Arial"/>
          <w:sz w:val="20"/>
          <w:szCs w:val="20"/>
          <w:lang w:val="sl-SI"/>
        </w:rPr>
      </w:pPr>
      <w:r w:rsidRPr="000E75DE">
        <w:rPr>
          <w:rFonts w:ascii="Arial" w:hAnsi="Arial" w:cs="Arial"/>
          <w:sz w:val="20"/>
          <w:szCs w:val="20"/>
          <w:lang w:val="sl-SI"/>
        </w:rPr>
        <w:t>Darja Kocbek</w:t>
      </w:r>
    </w:p>
    <w:p w:rsidR="00271EE9" w:rsidRPr="002F7CDE" w:rsidRDefault="00271EE9" w:rsidP="00271EE9">
      <w:pPr>
        <w:jc w:val="both"/>
        <w:rPr>
          <w:lang w:val="sl-SI"/>
        </w:rPr>
      </w:pPr>
    </w:p>
    <w:p w:rsidR="00B459D4" w:rsidRPr="00271EE9" w:rsidRDefault="00B459D4">
      <w:pPr>
        <w:rPr>
          <w:lang w:val="sl-SI"/>
        </w:rPr>
      </w:pPr>
    </w:p>
    <w:sectPr w:rsidR="00B459D4" w:rsidRPr="00271EE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57C35"/>
    <w:multiLevelType w:val="hybridMultilevel"/>
    <w:tmpl w:val="91E81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1EE9"/>
    <w:rsid w:val="0009212C"/>
    <w:rsid w:val="000E75DE"/>
    <w:rsid w:val="00271EE9"/>
    <w:rsid w:val="004231FB"/>
    <w:rsid w:val="00495866"/>
    <w:rsid w:val="00747E6E"/>
    <w:rsid w:val="00B03A10"/>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EE9"/>
    <w:pPr>
      <w:spacing w:after="0" w:afterAutospacing="0"/>
      <w:jc w:val="left"/>
    </w:pPr>
    <w:rPr>
      <w:rFonts w:ascii="Calibri" w:eastAsia="Times New Roman" w:hAnsi="Calibri" w:cs="Times New Roman"/>
      <w:sz w:val="24"/>
      <w:szCs w:val="24"/>
      <w:lang w:val="en-US" w:bidi="en-US"/>
    </w:rPr>
  </w:style>
  <w:style w:type="paragraph" w:styleId="Heading2">
    <w:name w:val="heading 2"/>
    <w:basedOn w:val="Normal"/>
    <w:link w:val="Heading2Char"/>
    <w:uiPriority w:val="9"/>
    <w:qFormat/>
    <w:rsid w:val="00B03A10"/>
    <w:pPr>
      <w:spacing w:before="100" w:beforeAutospacing="1" w:after="100" w:afterAutospacing="1"/>
      <w:outlineLvl w:val="1"/>
    </w:pPr>
    <w:rPr>
      <w:rFonts w:ascii="Times New Roman" w:hAnsi="Times New Roman"/>
      <w:b/>
      <w:bCs/>
      <w:sz w:val="36"/>
      <w:szCs w:val="36"/>
      <w:lang w:val="sl-SI" w:eastAsia="sl-S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1EE9"/>
    <w:rPr>
      <w:b/>
      <w:bCs/>
    </w:rPr>
  </w:style>
  <w:style w:type="character" w:styleId="Hyperlink">
    <w:name w:val="Hyperlink"/>
    <w:basedOn w:val="DefaultParagraphFont"/>
    <w:rsid w:val="00271EE9"/>
    <w:rPr>
      <w:color w:val="0000FF"/>
      <w:u w:val="single"/>
    </w:rPr>
  </w:style>
  <w:style w:type="character" w:customStyle="1" w:styleId="epname">
    <w:name w:val="ep_name"/>
    <w:basedOn w:val="DefaultParagraphFont"/>
    <w:rsid w:val="00271EE9"/>
  </w:style>
  <w:style w:type="character" w:customStyle="1" w:styleId="epicon">
    <w:name w:val="ep_icon"/>
    <w:basedOn w:val="DefaultParagraphFont"/>
    <w:rsid w:val="00271EE9"/>
  </w:style>
  <w:style w:type="paragraph" w:styleId="NormalWeb">
    <w:name w:val="Normal (Web)"/>
    <w:basedOn w:val="Normal"/>
    <w:uiPriority w:val="99"/>
    <w:semiHidden/>
    <w:unhideWhenUsed/>
    <w:rsid w:val="000E75DE"/>
    <w:pPr>
      <w:spacing w:before="100" w:beforeAutospacing="1" w:after="100" w:afterAutospacing="1"/>
    </w:pPr>
    <w:rPr>
      <w:rFonts w:ascii="Times New Roman" w:hAnsi="Times New Roman"/>
      <w:lang w:val="sl-SI" w:eastAsia="sl-SI" w:bidi="ar-SA"/>
    </w:rPr>
  </w:style>
  <w:style w:type="paragraph" w:styleId="ListParagraph">
    <w:name w:val="List Paragraph"/>
    <w:basedOn w:val="Normal"/>
    <w:uiPriority w:val="34"/>
    <w:qFormat/>
    <w:rsid w:val="000E75DE"/>
    <w:pPr>
      <w:ind w:left="720"/>
      <w:contextualSpacing/>
    </w:pPr>
  </w:style>
  <w:style w:type="character" w:customStyle="1" w:styleId="Heading2Char">
    <w:name w:val="Heading 2 Char"/>
    <w:basedOn w:val="DefaultParagraphFont"/>
    <w:link w:val="Heading2"/>
    <w:uiPriority w:val="9"/>
    <w:rsid w:val="00B03A10"/>
    <w:rPr>
      <w:rFonts w:ascii="Times New Roman" w:eastAsia="Times New Roman" w:hAnsi="Times New Roman" w:cs="Times New Roman"/>
      <w:b/>
      <w:bCs/>
      <w:sz w:val="36"/>
      <w:szCs w:val="36"/>
      <w:lang w:eastAsia="sl-SI"/>
    </w:rPr>
  </w:style>
  <w:style w:type="paragraph" w:styleId="NoSpacing">
    <w:name w:val="No Spacing"/>
    <w:uiPriority w:val="1"/>
    <w:qFormat/>
    <w:rsid w:val="00B03A10"/>
    <w:pPr>
      <w:spacing w:after="0"/>
    </w:pPr>
  </w:style>
  <w:style w:type="paragraph" w:styleId="BalloonText">
    <w:name w:val="Balloon Text"/>
    <w:basedOn w:val="Normal"/>
    <w:link w:val="BalloonTextChar"/>
    <w:uiPriority w:val="99"/>
    <w:semiHidden/>
    <w:unhideWhenUsed/>
    <w:rsid w:val="00B03A10"/>
    <w:rPr>
      <w:rFonts w:ascii="Tahoma" w:hAnsi="Tahoma" w:cs="Tahoma"/>
      <w:sz w:val="16"/>
      <w:szCs w:val="16"/>
    </w:rPr>
  </w:style>
  <w:style w:type="character" w:customStyle="1" w:styleId="BalloonTextChar">
    <w:name w:val="Balloon Text Char"/>
    <w:basedOn w:val="DefaultParagraphFont"/>
    <w:link w:val="BalloonText"/>
    <w:uiPriority w:val="99"/>
    <w:semiHidden/>
    <w:rsid w:val="00B03A10"/>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divs>
    <w:div w:id="78529630">
      <w:bodyDiv w:val="1"/>
      <w:marLeft w:val="0"/>
      <w:marRight w:val="0"/>
      <w:marTop w:val="0"/>
      <w:marBottom w:val="0"/>
      <w:divBdr>
        <w:top w:val="none" w:sz="0" w:space="0" w:color="auto"/>
        <w:left w:val="none" w:sz="0" w:space="0" w:color="auto"/>
        <w:bottom w:val="none" w:sz="0" w:space="0" w:color="auto"/>
        <w:right w:val="none" w:sz="0" w:space="0" w:color="auto"/>
      </w:divBdr>
    </w:div>
    <w:div w:id="151703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uroparl.europa.eu/sides/getDoc.do?pubRef=-//EP//TEXT+TA+P8-TA-2018-0453+0+DOC+XML+V0//SL&amp;language=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301</Words>
  <Characters>1722</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3</cp:revision>
  <dcterms:created xsi:type="dcterms:W3CDTF">2018-11-15T10:39:00Z</dcterms:created>
  <dcterms:modified xsi:type="dcterms:W3CDTF">2018-11-19T09:39:00Z</dcterms:modified>
</cp:coreProperties>
</file>