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20" w:rsidRDefault="00A56C20" w:rsidP="00A56C20">
      <w:pPr>
        <w:rPr>
          <w:rFonts w:ascii="Arial" w:hAnsi="Arial" w:cs="Arial"/>
          <w:b/>
          <w:i/>
        </w:rPr>
      </w:pPr>
    </w:p>
    <w:p w:rsidR="00A56C20" w:rsidRPr="00F973D8" w:rsidRDefault="00A56C20" w:rsidP="00A56C2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56C20" w:rsidRPr="00F973D8" w:rsidRDefault="00A56C20" w:rsidP="00A56C20">
      <w:pPr>
        <w:pStyle w:val="Naslov2"/>
        <w:tabs>
          <w:tab w:val="left" w:pos="3120"/>
        </w:tabs>
        <w:jc w:val="center"/>
        <w:rPr>
          <w:b w:val="0"/>
          <w:bCs w:val="0"/>
          <w:i/>
          <w:iCs/>
          <w:sz w:val="22"/>
        </w:rPr>
      </w:pPr>
      <w:r w:rsidRPr="00F973D8">
        <w:rPr>
          <w:b w:val="0"/>
          <w:bCs w:val="0"/>
          <w:sz w:val="22"/>
        </w:rPr>
        <w:t>Slovensko gospodarsko in raziskovalno združenje, Bruselj</w:t>
      </w:r>
    </w:p>
    <w:p w:rsidR="00A56C20" w:rsidRPr="00F973D8" w:rsidRDefault="00A56C20" w:rsidP="00A56C20">
      <w:pPr>
        <w:pBdr>
          <w:bottom w:val="single" w:sz="6" w:space="1" w:color="auto"/>
        </w:pBdr>
        <w:tabs>
          <w:tab w:val="left" w:pos="3120"/>
        </w:tabs>
        <w:jc w:val="center"/>
        <w:rPr>
          <w:sz w:val="16"/>
          <w:szCs w:val="16"/>
        </w:rPr>
      </w:pPr>
    </w:p>
    <w:p w:rsidR="00A56C20" w:rsidRPr="002414B9" w:rsidRDefault="00A56C20" w:rsidP="00A56C20">
      <w:pPr>
        <w:tabs>
          <w:tab w:val="left" w:pos="3120"/>
        </w:tabs>
        <w:jc w:val="center"/>
        <w:rPr>
          <w:rFonts w:ascii="Arial" w:hAnsi="Arial" w:cs="Arial"/>
          <w:b/>
        </w:rPr>
      </w:pPr>
      <w:r>
        <w:rPr>
          <w:rFonts w:ascii="Arial" w:hAnsi="Arial" w:cs="Arial"/>
          <w:b/>
        </w:rPr>
        <w:t>Občasna informacija članom 186</w:t>
      </w:r>
      <w:r w:rsidRPr="002414B9">
        <w:rPr>
          <w:rFonts w:ascii="Arial" w:hAnsi="Arial" w:cs="Arial"/>
          <w:b/>
        </w:rPr>
        <w:t xml:space="preserve"> – 2017</w:t>
      </w:r>
    </w:p>
    <w:p w:rsidR="00A56C20" w:rsidRPr="00F973D8" w:rsidRDefault="00A56C20" w:rsidP="00A56C20">
      <w:pPr>
        <w:pStyle w:val="Brezrazmikov"/>
        <w:jc w:val="center"/>
        <w:rPr>
          <w:rFonts w:ascii="Arial" w:hAnsi="Arial" w:cs="Arial"/>
          <w:b/>
        </w:rPr>
      </w:pPr>
      <w:r>
        <w:rPr>
          <w:rFonts w:ascii="Arial" w:hAnsi="Arial" w:cs="Arial"/>
          <w:b/>
        </w:rPr>
        <w:t>18</w:t>
      </w:r>
      <w:r w:rsidRPr="00F973D8">
        <w:rPr>
          <w:rFonts w:ascii="Arial" w:hAnsi="Arial" w:cs="Arial"/>
          <w:b/>
        </w:rPr>
        <w:t xml:space="preserve">. </w:t>
      </w:r>
      <w:r>
        <w:rPr>
          <w:rFonts w:ascii="Arial" w:hAnsi="Arial" w:cs="Arial"/>
          <w:b/>
        </w:rPr>
        <w:t>december</w:t>
      </w:r>
      <w:r w:rsidRPr="00F973D8">
        <w:rPr>
          <w:rFonts w:ascii="Arial" w:hAnsi="Arial" w:cs="Arial"/>
          <w:b/>
        </w:rPr>
        <w:t xml:space="preserve"> 2017</w:t>
      </w:r>
    </w:p>
    <w:p w:rsidR="00A56C20" w:rsidRDefault="00A56C20" w:rsidP="00A56C20">
      <w:pPr>
        <w:jc w:val="center"/>
        <w:rPr>
          <w:rFonts w:ascii="Arial" w:hAnsi="Arial" w:cs="Arial"/>
          <w:b/>
          <w:i/>
        </w:rPr>
      </w:pPr>
      <w:r>
        <w:rPr>
          <w:rFonts w:ascii="Arial" w:hAnsi="Arial" w:cs="Arial"/>
          <w:b/>
          <w:color w:val="993300"/>
          <w:sz w:val="32"/>
          <w:szCs w:val="32"/>
        </w:rPr>
        <w:t>Objavljen je natečaj za umetno fotosintezo</w:t>
      </w:r>
    </w:p>
    <w:p w:rsidR="00A9024F" w:rsidRPr="00A56C20" w:rsidRDefault="00A9024F" w:rsidP="00A56C20">
      <w:pPr>
        <w:rPr>
          <w:rFonts w:ascii="Arial" w:hAnsi="Arial" w:cs="Arial"/>
          <w:b/>
          <w:i/>
        </w:rPr>
      </w:pPr>
      <w:r w:rsidRPr="00A56C20">
        <w:rPr>
          <w:rFonts w:ascii="Arial" w:hAnsi="Arial" w:cs="Arial"/>
          <w:b/>
          <w:i/>
        </w:rPr>
        <w:t>Evropska komisija je objavila natečaj za umetno fotosintezo. Nagrado v višini 5 milijonov evrov bo podelila raziskovalcem ali inovatorjem, ki bodo razvili najboljši prototip za proizvodnjo trajnostnega goriva iz sončne svetlobe, vode in ogljika iz zraka. Nagrada je druga od šestih nagrad evropskega sveta za inovacije, ki se podeljujejo v sklopu programa Obzorje 2020. Rok za prijavo predlogov se izteče 3. februarja 2021.</w:t>
      </w:r>
    </w:p>
    <w:p w:rsidR="00A9024F" w:rsidRPr="00A56C20" w:rsidRDefault="00A9024F" w:rsidP="00A56C20">
      <w:pPr>
        <w:rPr>
          <w:rFonts w:ascii="Arial" w:hAnsi="Arial" w:cs="Arial"/>
          <w:sz w:val="20"/>
          <w:szCs w:val="20"/>
        </w:rPr>
      </w:pPr>
      <w:r w:rsidRPr="00A56C20">
        <w:rPr>
          <w:rFonts w:ascii="Arial" w:hAnsi="Arial" w:cs="Arial"/>
          <w:sz w:val="20"/>
          <w:szCs w:val="20"/>
        </w:rPr>
        <w:t xml:space="preserve">Umetna fotosinteza, ki spada med najbolj obetavne tehnologije za proizvodnjo čiste energije, posnema postopek naravne fotosinteze. Ko bo tehnologija dovolj razvita, bo predstavljala pomembno alternativo fosilnim gorivom s številnimi možnostmi uporabe v industriji, gospodinjstvu in prometu. </w:t>
      </w:r>
    </w:p>
    <w:p w:rsidR="00A9024F" w:rsidRPr="00A56C20" w:rsidRDefault="00A9024F" w:rsidP="00A56C20">
      <w:pPr>
        <w:rPr>
          <w:rFonts w:ascii="Arial" w:hAnsi="Arial" w:cs="Arial"/>
          <w:sz w:val="20"/>
          <w:szCs w:val="20"/>
        </w:rPr>
      </w:pPr>
      <w:r w:rsidRPr="00A56C20">
        <w:rPr>
          <w:rFonts w:ascii="Arial" w:hAnsi="Arial" w:cs="Arial"/>
          <w:sz w:val="20"/>
          <w:szCs w:val="20"/>
        </w:rPr>
        <w:t xml:space="preserve">EU namerava v naslednjih treh letih v okviru svojega programa za raziskave in inovacije Obzorje 2020 vložiti 2,2 milijarde evrov v razvoj trajnostnih čistih energij. Naložbe bodo usmerjene v štiri povezana področja, in sicer obnovljivi viri energije, energijsko učinkovite stavbe, električna mobilnost in rešitve za skladiščenje. 200 milijonov evrov bo namenjenih tudi razvoju in proizvodnji naslednje generacije električnih baterij v Evropi. </w:t>
      </w:r>
    </w:p>
    <w:p w:rsidR="00A9024F" w:rsidRPr="00A56C20" w:rsidRDefault="00A9024F" w:rsidP="00A56C20">
      <w:pPr>
        <w:rPr>
          <w:rFonts w:ascii="Arial" w:hAnsi="Arial" w:cs="Arial"/>
          <w:b/>
          <w:sz w:val="20"/>
          <w:szCs w:val="20"/>
        </w:rPr>
      </w:pPr>
      <w:r w:rsidRPr="00A56C20">
        <w:rPr>
          <w:rFonts w:ascii="Arial" w:hAnsi="Arial" w:cs="Arial"/>
          <w:b/>
          <w:sz w:val="20"/>
          <w:szCs w:val="20"/>
        </w:rPr>
        <w:t>Koristne informacije:</w:t>
      </w:r>
    </w:p>
    <w:p w:rsidR="00A9024F" w:rsidRPr="00A56C20" w:rsidRDefault="00A9024F" w:rsidP="00A56C20">
      <w:pPr>
        <w:pStyle w:val="Odstavekseznama"/>
        <w:numPr>
          <w:ilvl w:val="0"/>
          <w:numId w:val="1"/>
        </w:numPr>
        <w:rPr>
          <w:rFonts w:ascii="Arial" w:hAnsi="Arial" w:cs="Arial"/>
          <w:sz w:val="20"/>
          <w:szCs w:val="20"/>
        </w:rPr>
      </w:pPr>
      <w:r w:rsidRPr="00A56C20">
        <w:rPr>
          <w:rFonts w:ascii="Arial" w:hAnsi="Arial" w:cs="Arial"/>
          <w:sz w:val="20"/>
          <w:szCs w:val="20"/>
        </w:rPr>
        <w:t>Spletna stran s podatki o natečaju:</w:t>
      </w:r>
    </w:p>
    <w:p w:rsidR="00A9024F" w:rsidRPr="00A56C20" w:rsidRDefault="00A9024F" w:rsidP="00A56C20">
      <w:pPr>
        <w:pStyle w:val="Odstavekseznama"/>
        <w:numPr>
          <w:ilvl w:val="0"/>
          <w:numId w:val="1"/>
        </w:numPr>
        <w:rPr>
          <w:rFonts w:ascii="Arial" w:hAnsi="Arial" w:cs="Arial"/>
          <w:sz w:val="20"/>
          <w:szCs w:val="20"/>
        </w:rPr>
      </w:pPr>
      <w:hyperlink r:id="rId6" w:history="1">
        <w:r w:rsidRPr="00A56C20">
          <w:rPr>
            <w:rStyle w:val="Hiperpovezava"/>
            <w:rFonts w:ascii="Arial" w:hAnsi="Arial" w:cs="Arial"/>
            <w:sz w:val="20"/>
            <w:szCs w:val="20"/>
          </w:rPr>
          <w:t>http://ec.europa.eu/research/eic/index.cfm?pg=prizes_sunfuel</w:t>
        </w:r>
      </w:hyperlink>
    </w:p>
    <w:p w:rsidR="00A9024F" w:rsidRPr="00A56C20" w:rsidRDefault="00A9024F" w:rsidP="00A56C20">
      <w:pPr>
        <w:rPr>
          <w:rFonts w:ascii="Arial" w:hAnsi="Arial" w:cs="Arial"/>
          <w:sz w:val="20"/>
          <w:szCs w:val="20"/>
        </w:rPr>
      </w:pPr>
      <w:r w:rsidRPr="00A56C20">
        <w:rPr>
          <w:rFonts w:ascii="Arial" w:hAnsi="Arial" w:cs="Arial"/>
          <w:sz w:val="20"/>
          <w:szCs w:val="20"/>
        </w:rPr>
        <w:t>Pripravila:</w:t>
      </w:r>
    </w:p>
    <w:p w:rsidR="00A9024F" w:rsidRPr="00A56C20" w:rsidRDefault="00A9024F" w:rsidP="00A56C20">
      <w:pPr>
        <w:rPr>
          <w:rFonts w:ascii="Arial" w:hAnsi="Arial" w:cs="Arial"/>
          <w:sz w:val="20"/>
          <w:szCs w:val="20"/>
        </w:rPr>
      </w:pPr>
      <w:r w:rsidRPr="00A56C20">
        <w:rPr>
          <w:rFonts w:ascii="Arial" w:hAnsi="Arial" w:cs="Arial"/>
          <w:sz w:val="20"/>
          <w:szCs w:val="20"/>
        </w:rPr>
        <w:t>Darja Kocbek</w:t>
      </w:r>
    </w:p>
    <w:p w:rsidR="00A9024F" w:rsidRDefault="00A9024F" w:rsidP="00A9024F">
      <w:pPr>
        <w:pStyle w:val="yiv8820020754msonormal"/>
      </w:pPr>
    </w:p>
    <w:p w:rsidR="00A9024F" w:rsidRDefault="00A9024F" w:rsidP="00A9024F">
      <w:pPr>
        <w:pStyle w:val="yiv8820020754msonormal"/>
      </w:pPr>
      <w:r>
        <w:t>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BC7"/>
    <w:multiLevelType w:val="hybridMultilevel"/>
    <w:tmpl w:val="428C5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024F"/>
    <w:rsid w:val="005045CD"/>
    <w:rsid w:val="00A56C20"/>
    <w:rsid w:val="00A9024F"/>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A56C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820020754msonormal">
    <w:name w:val="yiv8820020754msonormal"/>
    <w:basedOn w:val="Navaden"/>
    <w:rsid w:val="00A9024F"/>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9024F"/>
    <w:rPr>
      <w:color w:val="0000FF"/>
      <w:u w:val="single"/>
    </w:rPr>
  </w:style>
  <w:style w:type="paragraph" w:styleId="Odstavekseznama">
    <w:name w:val="List Paragraph"/>
    <w:basedOn w:val="Navaden"/>
    <w:uiPriority w:val="34"/>
    <w:qFormat/>
    <w:rsid w:val="00A56C20"/>
    <w:pPr>
      <w:ind w:left="720"/>
      <w:contextualSpacing/>
    </w:pPr>
  </w:style>
  <w:style w:type="character" w:customStyle="1" w:styleId="Naslov2Znak">
    <w:name w:val="Naslov 2 Znak"/>
    <w:basedOn w:val="Privzetapisavaodstavka"/>
    <w:link w:val="Naslov2"/>
    <w:uiPriority w:val="9"/>
    <w:rsid w:val="00A56C2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A56C20"/>
    <w:pPr>
      <w:spacing w:after="0"/>
    </w:pPr>
  </w:style>
  <w:style w:type="paragraph" w:styleId="Besedilooblaka">
    <w:name w:val="Balloon Text"/>
    <w:basedOn w:val="Navaden"/>
    <w:link w:val="BesedilooblakaZnak"/>
    <w:uiPriority w:val="99"/>
    <w:semiHidden/>
    <w:unhideWhenUsed/>
    <w:rsid w:val="00A56C2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6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8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eic/index.cfm?pg=prizes_sunfue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2017-12-13T15:56:00Z</dcterms:created>
  <dcterms:modified xsi:type="dcterms:W3CDTF">2017-12-13T16:06:00Z</dcterms:modified>
</cp:coreProperties>
</file>