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DBA" w:rsidRPr="00467345" w:rsidRDefault="00DE4DBA" w:rsidP="00DE4DBA">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DE4DBA" w:rsidRPr="00301C78" w:rsidRDefault="00DE4DBA" w:rsidP="00DE4DBA">
      <w:pPr>
        <w:pStyle w:val="Naslov2"/>
        <w:tabs>
          <w:tab w:val="left" w:pos="3120"/>
        </w:tabs>
        <w:spacing w:before="0"/>
        <w:jc w:val="center"/>
        <w:rPr>
          <w:sz w:val="22"/>
        </w:rPr>
      </w:pPr>
      <w:r w:rsidRPr="00083714">
        <w:rPr>
          <w:sz w:val="22"/>
        </w:rPr>
        <w:t>Slovensko gospodarsko in raziskovalno združenje, Bruselj</w:t>
      </w:r>
    </w:p>
    <w:p w:rsidR="00DE4DBA" w:rsidRPr="00083714" w:rsidRDefault="00DE4DBA" w:rsidP="00DE4DBA">
      <w:pPr>
        <w:pBdr>
          <w:bottom w:val="single" w:sz="6" w:space="1" w:color="auto"/>
        </w:pBdr>
        <w:tabs>
          <w:tab w:val="left" w:pos="3120"/>
        </w:tabs>
        <w:spacing w:before="240"/>
        <w:rPr>
          <w:sz w:val="16"/>
          <w:szCs w:val="16"/>
        </w:rPr>
      </w:pPr>
    </w:p>
    <w:p w:rsidR="00DE4DBA" w:rsidRDefault="00DE4DBA" w:rsidP="00DE4DBA">
      <w:pPr>
        <w:tabs>
          <w:tab w:val="left" w:pos="3120"/>
        </w:tabs>
        <w:spacing w:before="240"/>
        <w:jc w:val="center"/>
        <w:rPr>
          <w:b/>
        </w:rPr>
      </w:pPr>
      <w:r>
        <w:rPr>
          <w:b/>
        </w:rPr>
        <w:t xml:space="preserve">Občasna informacija članom 181 </w:t>
      </w:r>
      <w:r w:rsidRPr="00083714">
        <w:rPr>
          <w:b/>
        </w:rPr>
        <w:t>– 20</w:t>
      </w:r>
      <w:r>
        <w:rPr>
          <w:b/>
        </w:rPr>
        <w:t>23</w:t>
      </w:r>
    </w:p>
    <w:p w:rsidR="00DE4DBA" w:rsidRDefault="00DE4DBA" w:rsidP="00DE4DBA">
      <w:pPr>
        <w:tabs>
          <w:tab w:val="left" w:pos="3120"/>
        </w:tabs>
        <w:spacing w:before="240"/>
        <w:jc w:val="center"/>
        <w:rPr>
          <w:b/>
        </w:rPr>
      </w:pPr>
      <w:r>
        <w:rPr>
          <w:b/>
        </w:rPr>
        <w:t xml:space="preserve">13. november </w:t>
      </w:r>
      <w:r w:rsidRPr="00083714">
        <w:rPr>
          <w:b/>
        </w:rPr>
        <w:t xml:space="preserve"> 20</w:t>
      </w:r>
      <w:r>
        <w:rPr>
          <w:b/>
        </w:rPr>
        <w:t>23</w:t>
      </w:r>
    </w:p>
    <w:p w:rsidR="00146C96" w:rsidRDefault="00DE4DBA" w:rsidP="00DE4DBA">
      <w:pPr>
        <w:jc w:val="center"/>
        <w:rPr>
          <w:rFonts w:ascii="Arial" w:hAnsi="Arial" w:cs="Arial"/>
          <w:b/>
          <w:i/>
        </w:rPr>
      </w:pPr>
      <w:r>
        <w:rPr>
          <w:rFonts w:ascii="Arial" w:hAnsi="Arial"/>
          <w:b/>
          <w:color w:val="993300"/>
          <w:sz w:val="32"/>
          <w:szCs w:val="32"/>
        </w:rPr>
        <w:t xml:space="preserve">Projekt CLAIM je zgled za razvoj inovativnih tehnologij in pristopov za čiščenje </w:t>
      </w:r>
      <w:proofErr w:type="spellStart"/>
      <w:r>
        <w:rPr>
          <w:rFonts w:ascii="Arial" w:hAnsi="Arial"/>
          <w:b/>
          <w:color w:val="993300"/>
          <w:sz w:val="32"/>
          <w:szCs w:val="32"/>
        </w:rPr>
        <w:t>mikroplastike</w:t>
      </w:r>
      <w:proofErr w:type="spellEnd"/>
      <w:r>
        <w:rPr>
          <w:rFonts w:ascii="Arial" w:hAnsi="Arial"/>
          <w:b/>
          <w:color w:val="993300"/>
          <w:sz w:val="32"/>
          <w:szCs w:val="32"/>
        </w:rPr>
        <w:t xml:space="preserve"> iz morja</w:t>
      </w:r>
    </w:p>
    <w:p w:rsidR="00DA4E08" w:rsidRPr="00146C96" w:rsidRDefault="00BD20F4" w:rsidP="00146C96">
      <w:pPr>
        <w:jc w:val="both"/>
        <w:rPr>
          <w:rFonts w:ascii="Arial" w:hAnsi="Arial" w:cs="Arial"/>
          <w:b/>
          <w:i/>
        </w:rPr>
      </w:pPr>
      <w:r w:rsidRPr="00146C96">
        <w:rPr>
          <w:rFonts w:ascii="Arial" w:hAnsi="Arial" w:cs="Arial"/>
          <w:b/>
          <w:i/>
        </w:rPr>
        <w:t xml:space="preserve">CLAIM Evropska komisija predstavlja kot zgleden evropski projekt, ker se osredotoča na razvoj inovativnih tehnologij in pristopov za čiščenje </w:t>
      </w:r>
      <w:proofErr w:type="spellStart"/>
      <w:r w:rsidRPr="00146C96">
        <w:rPr>
          <w:rFonts w:ascii="Arial" w:hAnsi="Arial" w:cs="Arial"/>
          <w:b/>
          <w:i/>
        </w:rPr>
        <w:t>mikroplastike</w:t>
      </w:r>
      <w:proofErr w:type="spellEnd"/>
      <w:r w:rsidRPr="00146C96">
        <w:rPr>
          <w:rFonts w:ascii="Arial" w:hAnsi="Arial" w:cs="Arial"/>
          <w:b/>
          <w:i/>
        </w:rPr>
        <w:t xml:space="preserve"> iz morja. Raziskovalci so pripravili niz orodij, ki jim je omogočil prepoznavanje žarišč morskih plastičnih odpadkov. Med njimi so bila orodja za modeliranje, ki upoštevajo morske tokove, valove in veter ter simulirajo poti plastike iz kopenskih virov v morje. Razvili so tudi pasivni filtrirni sistem, ki je zagotavljal informacije o porazdelitvi morskih odpadkov v Sredozemskem in Baltskem morju.</w:t>
      </w:r>
    </w:p>
    <w:p w:rsidR="00BD20F4" w:rsidRPr="00146C96" w:rsidRDefault="00BD20F4" w:rsidP="00146C96">
      <w:pPr>
        <w:jc w:val="both"/>
        <w:rPr>
          <w:rFonts w:ascii="Arial" w:hAnsi="Arial" w:cs="Arial"/>
          <w:sz w:val="20"/>
          <w:szCs w:val="20"/>
        </w:rPr>
      </w:pPr>
      <w:r w:rsidRPr="00146C96">
        <w:rPr>
          <w:rFonts w:ascii="Arial" w:hAnsi="Arial" w:cs="Arial"/>
          <w:sz w:val="20"/>
          <w:szCs w:val="20"/>
        </w:rPr>
        <w:t xml:space="preserve">Rezultat projekta CLAIM je tudi tehnika za filtriranje, s katero je mogoče zajeti vso </w:t>
      </w:r>
      <w:proofErr w:type="spellStart"/>
      <w:r w:rsidRPr="00146C96">
        <w:rPr>
          <w:rFonts w:ascii="Arial" w:hAnsi="Arial" w:cs="Arial"/>
          <w:sz w:val="20"/>
          <w:szCs w:val="20"/>
        </w:rPr>
        <w:t>mikroplastiko</w:t>
      </w:r>
      <w:proofErr w:type="spellEnd"/>
      <w:r w:rsidRPr="00146C96">
        <w:rPr>
          <w:rFonts w:ascii="Arial" w:hAnsi="Arial" w:cs="Arial"/>
          <w:sz w:val="20"/>
          <w:szCs w:val="20"/>
        </w:rPr>
        <w:t xml:space="preserve"> v čistilnih napravah in jo nadalje razgraditi s pomočjo sončne svetlobe. Orodja in tehnologije, ki so bile razvite v okviru projekta, so na voljo za takojšnjo namestitev.</w:t>
      </w:r>
    </w:p>
    <w:p w:rsidR="00BD20F4" w:rsidRPr="00146C96" w:rsidRDefault="00BD20F4" w:rsidP="00146C96">
      <w:pPr>
        <w:jc w:val="both"/>
        <w:rPr>
          <w:rFonts w:ascii="Arial" w:hAnsi="Arial" w:cs="Arial"/>
          <w:sz w:val="20"/>
          <w:szCs w:val="20"/>
        </w:rPr>
      </w:pPr>
      <w:r w:rsidRPr="00146C96">
        <w:rPr>
          <w:rFonts w:ascii="Arial" w:hAnsi="Arial" w:cs="Arial"/>
          <w:sz w:val="20"/>
          <w:szCs w:val="20"/>
        </w:rPr>
        <w:t xml:space="preserve"> Poleg tega, da so ta orodja omogočila vpogled, kako je plastika razpršena v morskem ekosistemu, so tudi pokazala, da lahko onesnaženje s plastiko na morskih zavarovanih območjih države izvira iz virov zunaj njene nacionalne pristojnosti. </w:t>
      </w:r>
    </w:p>
    <w:p w:rsidR="00BD20F4" w:rsidRPr="00146C96" w:rsidRDefault="00BD20F4" w:rsidP="00146C96">
      <w:pPr>
        <w:jc w:val="both"/>
        <w:rPr>
          <w:rFonts w:ascii="Arial" w:hAnsi="Arial" w:cs="Arial"/>
          <w:sz w:val="20"/>
          <w:szCs w:val="20"/>
        </w:rPr>
      </w:pPr>
      <w:r w:rsidRPr="00146C96">
        <w:rPr>
          <w:rFonts w:ascii="Arial" w:hAnsi="Arial" w:cs="Arial"/>
          <w:sz w:val="20"/>
          <w:szCs w:val="20"/>
        </w:rPr>
        <w:t>Partnerji v  projektu so sodelovali tudi pri pripravi strateških dokumentov za prilagoditev zakonodaje in zagotavljanje spodbud za podporo blažilnih ukrepov proti onesnaževanju morja s plastiko.</w:t>
      </w:r>
    </w:p>
    <w:p w:rsidR="00BD20F4" w:rsidRPr="00146C96" w:rsidRDefault="00BD20F4" w:rsidP="00146C96">
      <w:pPr>
        <w:jc w:val="both"/>
        <w:rPr>
          <w:rFonts w:ascii="Arial" w:hAnsi="Arial" w:cs="Arial"/>
          <w:b/>
          <w:sz w:val="20"/>
          <w:szCs w:val="20"/>
        </w:rPr>
      </w:pPr>
      <w:r w:rsidRPr="00146C96">
        <w:rPr>
          <w:rFonts w:ascii="Arial" w:hAnsi="Arial" w:cs="Arial"/>
          <w:b/>
          <w:sz w:val="20"/>
          <w:szCs w:val="20"/>
        </w:rPr>
        <w:t>Koristne informacije:</w:t>
      </w:r>
    </w:p>
    <w:p w:rsidR="001F76B4" w:rsidRPr="00146C96" w:rsidRDefault="001F76B4" w:rsidP="00146C96">
      <w:pPr>
        <w:pStyle w:val="Odstavekseznama"/>
        <w:numPr>
          <w:ilvl w:val="0"/>
          <w:numId w:val="1"/>
        </w:numPr>
        <w:jc w:val="both"/>
        <w:rPr>
          <w:rFonts w:ascii="Arial" w:hAnsi="Arial" w:cs="Arial"/>
          <w:sz w:val="20"/>
          <w:szCs w:val="20"/>
        </w:rPr>
      </w:pPr>
      <w:r w:rsidRPr="00146C96">
        <w:rPr>
          <w:rFonts w:ascii="Arial" w:hAnsi="Arial" w:cs="Arial"/>
          <w:sz w:val="20"/>
          <w:szCs w:val="20"/>
        </w:rPr>
        <w:t>Informacije o projektu:</w:t>
      </w:r>
    </w:p>
    <w:p w:rsidR="001F76B4" w:rsidRPr="00146C96" w:rsidRDefault="001F76B4" w:rsidP="00146C96">
      <w:pPr>
        <w:pStyle w:val="Odstavekseznama"/>
        <w:numPr>
          <w:ilvl w:val="0"/>
          <w:numId w:val="1"/>
        </w:numPr>
        <w:jc w:val="both"/>
        <w:rPr>
          <w:rFonts w:ascii="Arial" w:hAnsi="Arial" w:cs="Arial"/>
          <w:sz w:val="20"/>
          <w:szCs w:val="20"/>
        </w:rPr>
      </w:pPr>
      <w:hyperlink r:id="rId6" w:history="1">
        <w:r w:rsidRPr="00146C96">
          <w:rPr>
            <w:rStyle w:val="Hiperpovezava"/>
            <w:rFonts w:ascii="Arial" w:hAnsi="Arial" w:cs="Arial"/>
            <w:sz w:val="20"/>
            <w:szCs w:val="20"/>
          </w:rPr>
          <w:t>https://cordis.europa.eu/article/id/436638-aim-for-plastic-free-seas</w:t>
        </w:r>
      </w:hyperlink>
    </w:p>
    <w:p w:rsidR="001F76B4" w:rsidRPr="00146C96" w:rsidRDefault="001F76B4" w:rsidP="00146C96">
      <w:pPr>
        <w:spacing w:after="0"/>
        <w:jc w:val="both"/>
        <w:rPr>
          <w:rFonts w:ascii="Arial" w:hAnsi="Arial" w:cs="Arial"/>
          <w:sz w:val="20"/>
          <w:szCs w:val="20"/>
        </w:rPr>
      </w:pPr>
      <w:r w:rsidRPr="00146C96">
        <w:rPr>
          <w:rFonts w:ascii="Arial" w:hAnsi="Arial" w:cs="Arial"/>
          <w:sz w:val="20"/>
          <w:szCs w:val="20"/>
        </w:rPr>
        <w:t>Pripravila:</w:t>
      </w:r>
    </w:p>
    <w:p w:rsidR="001F76B4" w:rsidRPr="00146C96" w:rsidRDefault="001F76B4" w:rsidP="00146C96">
      <w:pPr>
        <w:spacing w:after="0"/>
        <w:jc w:val="both"/>
        <w:rPr>
          <w:rFonts w:ascii="Arial" w:hAnsi="Arial" w:cs="Arial"/>
          <w:sz w:val="20"/>
          <w:szCs w:val="20"/>
        </w:rPr>
      </w:pPr>
      <w:r w:rsidRPr="00146C96">
        <w:rPr>
          <w:rFonts w:ascii="Arial" w:hAnsi="Arial" w:cs="Arial"/>
          <w:sz w:val="20"/>
          <w:szCs w:val="20"/>
        </w:rPr>
        <w:t>Darja Kocbek</w:t>
      </w:r>
    </w:p>
    <w:sectPr w:rsidR="001F76B4" w:rsidRPr="00146C96" w:rsidSect="00DA4E0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F50330"/>
    <w:multiLevelType w:val="hybridMultilevel"/>
    <w:tmpl w:val="05AAB6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D20F4"/>
    <w:rsid w:val="00146C96"/>
    <w:rsid w:val="001F76B4"/>
    <w:rsid w:val="00BD20F4"/>
    <w:rsid w:val="00DA4E08"/>
    <w:rsid w:val="00DE4DBA"/>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A4E08"/>
  </w:style>
  <w:style w:type="paragraph" w:styleId="Naslov2">
    <w:name w:val="heading 2"/>
    <w:basedOn w:val="Navaden"/>
    <w:next w:val="Navaden"/>
    <w:link w:val="Naslov2Znak"/>
    <w:uiPriority w:val="9"/>
    <w:semiHidden/>
    <w:unhideWhenUsed/>
    <w:qFormat/>
    <w:rsid w:val="00DE4DB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1F76B4"/>
    <w:rPr>
      <w:color w:val="0000FF" w:themeColor="hyperlink"/>
      <w:u w:val="single"/>
    </w:rPr>
  </w:style>
  <w:style w:type="paragraph" w:styleId="Odstavekseznama">
    <w:name w:val="List Paragraph"/>
    <w:basedOn w:val="Navaden"/>
    <w:uiPriority w:val="34"/>
    <w:qFormat/>
    <w:rsid w:val="00146C96"/>
    <w:pPr>
      <w:ind w:left="720"/>
      <w:contextualSpacing/>
    </w:pPr>
  </w:style>
  <w:style w:type="character" w:customStyle="1" w:styleId="Naslov2Znak">
    <w:name w:val="Naslov 2 Znak"/>
    <w:basedOn w:val="Privzetapisavaodstavka"/>
    <w:link w:val="Naslov2"/>
    <w:uiPriority w:val="9"/>
    <w:semiHidden/>
    <w:rsid w:val="00DE4DBA"/>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DE4DBA"/>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E4DB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rdis.europa.eu/article/id/436638-aim-for-plastic-free-sea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254</Words>
  <Characters>1453</Characters>
  <Application>Microsoft Office Word</Application>
  <DocSecurity>0</DocSecurity>
  <Lines>12</Lines>
  <Paragraphs>3</Paragraphs>
  <ScaleCrop>false</ScaleCrop>
  <Company>HP</Company>
  <LinksUpToDate>false</LinksUpToDate>
  <CharactersWithSpaces>1704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2023-11-09T12:54:00Z</dcterms:created>
  <dcterms:modified xsi:type="dcterms:W3CDTF">2023-11-09T13:10:00Z</dcterms:modified>
</cp:coreProperties>
</file>