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4A" w:rsidRPr="00083714" w:rsidRDefault="0049664A" w:rsidP="0049664A">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9664A" w:rsidRPr="00083714" w:rsidRDefault="0049664A" w:rsidP="0049664A">
      <w:pPr>
        <w:pStyle w:val="Naslov2"/>
        <w:tabs>
          <w:tab w:val="left" w:pos="3120"/>
        </w:tabs>
        <w:spacing w:before="0"/>
        <w:jc w:val="center"/>
        <w:rPr>
          <w:sz w:val="22"/>
        </w:rPr>
      </w:pPr>
    </w:p>
    <w:p w:rsidR="0049664A" w:rsidRPr="00083714" w:rsidRDefault="0049664A" w:rsidP="0049664A">
      <w:pPr>
        <w:pStyle w:val="Naslov2"/>
        <w:tabs>
          <w:tab w:val="left" w:pos="3120"/>
        </w:tabs>
        <w:spacing w:before="0"/>
        <w:jc w:val="center"/>
        <w:rPr>
          <w:b w:val="0"/>
          <w:bCs w:val="0"/>
          <w:i/>
          <w:iCs/>
          <w:sz w:val="22"/>
        </w:rPr>
      </w:pPr>
      <w:r w:rsidRPr="00083714">
        <w:rPr>
          <w:sz w:val="22"/>
        </w:rPr>
        <w:t>Slovensko gospodarsko in raziskovalno združenje, Bruselj</w:t>
      </w:r>
    </w:p>
    <w:p w:rsidR="0049664A" w:rsidRPr="00083714" w:rsidRDefault="0049664A" w:rsidP="0049664A">
      <w:pPr>
        <w:pBdr>
          <w:bottom w:val="single" w:sz="6" w:space="1" w:color="auto"/>
        </w:pBdr>
        <w:tabs>
          <w:tab w:val="left" w:pos="3120"/>
        </w:tabs>
        <w:jc w:val="center"/>
        <w:rPr>
          <w:sz w:val="16"/>
          <w:szCs w:val="16"/>
        </w:rPr>
      </w:pPr>
    </w:p>
    <w:p w:rsidR="0049664A" w:rsidRDefault="0049664A" w:rsidP="0049664A">
      <w:pPr>
        <w:tabs>
          <w:tab w:val="left" w:pos="3120"/>
        </w:tabs>
        <w:rPr>
          <w:b/>
        </w:rPr>
      </w:pPr>
      <w:r w:rsidRPr="00083714">
        <w:rPr>
          <w:b/>
        </w:rPr>
        <w:tab/>
      </w:r>
    </w:p>
    <w:p w:rsidR="0049664A" w:rsidRPr="00083714" w:rsidRDefault="0049664A" w:rsidP="0049664A">
      <w:pPr>
        <w:tabs>
          <w:tab w:val="left" w:pos="3120"/>
        </w:tabs>
        <w:jc w:val="center"/>
        <w:rPr>
          <w:b/>
        </w:rPr>
      </w:pPr>
      <w:r>
        <w:rPr>
          <w:b/>
        </w:rPr>
        <w:t>Občasna informacija članom 176</w:t>
      </w:r>
      <w:r w:rsidRPr="00083714">
        <w:rPr>
          <w:b/>
        </w:rPr>
        <w:t xml:space="preserve"> – 2019</w:t>
      </w:r>
    </w:p>
    <w:p w:rsidR="0049664A" w:rsidRPr="00083714" w:rsidRDefault="0049664A" w:rsidP="0049664A">
      <w:pPr>
        <w:tabs>
          <w:tab w:val="left" w:pos="3120"/>
        </w:tabs>
        <w:jc w:val="center"/>
        <w:rPr>
          <w:b/>
        </w:rPr>
      </w:pPr>
      <w:r>
        <w:rPr>
          <w:b/>
        </w:rPr>
        <w:t>02</w:t>
      </w:r>
      <w:r w:rsidRPr="00083714">
        <w:rPr>
          <w:b/>
        </w:rPr>
        <w:t xml:space="preserve">. </w:t>
      </w:r>
      <w:r>
        <w:rPr>
          <w:b/>
        </w:rPr>
        <w:t>december</w:t>
      </w:r>
      <w:r w:rsidRPr="00083714">
        <w:rPr>
          <w:b/>
        </w:rPr>
        <w:t xml:space="preserve"> 2019</w:t>
      </w:r>
    </w:p>
    <w:p w:rsidR="0049664A" w:rsidRDefault="0049664A" w:rsidP="0049664A">
      <w:pPr>
        <w:jc w:val="center"/>
        <w:rPr>
          <w:rFonts w:ascii="Arial" w:hAnsi="Arial" w:cs="Arial"/>
          <w:sz w:val="20"/>
          <w:szCs w:val="20"/>
        </w:rPr>
      </w:pPr>
      <w:r>
        <w:rPr>
          <w:b/>
          <w:color w:val="993300"/>
          <w:sz w:val="32"/>
          <w:szCs w:val="32"/>
        </w:rPr>
        <w:t>Odprt je poziv za prijave regij in mest za nagrado Evropska podjetniška regija 2021</w:t>
      </w:r>
    </w:p>
    <w:p w:rsidR="002400A3" w:rsidRPr="0092266B" w:rsidRDefault="008240CB" w:rsidP="00F5586E">
      <w:pPr>
        <w:jc w:val="both"/>
        <w:rPr>
          <w:rFonts w:ascii="Arial" w:hAnsi="Arial" w:cs="Arial"/>
          <w:b/>
          <w:i/>
        </w:rPr>
      </w:pPr>
      <w:r w:rsidRPr="0092266B">
        <w:rPr>
          <w:rFonts w:ascii="Arial" w:hAnsi="Arial" w:cs="Arial"/>
          <w:b/>
          <w:i/>
        </w:rPr>
        <w:t>Regije in mesta, ki so pripravljene implementirati strategijo za podjetništvo, lahko do 31. marca 2020 pošljejo kandidaturo za nagrado Evropska  podjetniška regija (</w:t>
      </w:r>
      <w:proofErr w:type="spellStart"/>
      <w:r w:rsidRPr="0092266B">
        <w:rPr>
          <w:rFonts w:ascii="Arial" w:hAnsi="Arial" w:cs="Arial"/>
          <w:b/>
          <w:i/>
        </w:rPr>
        <w:t>European</w:t>
      </w:r>
      <w:proofErr w:type="spellEnd"/>
      <w:r w:rsidRPr="0092266B">
        <w:rPr>
          <w:rFonts w:ascii="Arial" w:hAnsi="Arial" w:cs="Arial"/>
          <w:b/>
          <w:i/>
        </w:rPr>
        <w:t xml:space="preserve"> </w:t>
      </w:r>
      <w:proofErr w:type="spellStart"/>
      <w:r w:rsidRPr="0092266B">
        <w:rPr>
          <w:rFonts w:ascii="Arial" w:hAnsi="Arial" w:cs="Arial"/>
          <w:b/>
          <w:i/>
        </w:rPr>
        <w:t>Entrepreneurial</w:t>
      </w:r>
      <w:proofErr w:type="spellEnd"/>
      <w:r w:rsidRPr="0092266B">
        <w:rPr>
          <w:rFonts w:ascii="Arial" w:hAnsi="Arial" w:cs="Arial"/>
          <w:b/>
          <w:i/>
        </w:rPr>
        <w:t xml:space="preserve"> </w:t>
      </w:r>
      <w:proofErr w:type="spellStart"/>
      <w:r w:rsidRPr="0092266B">
        <w:rPr>
          <w:rFonts w:ascii="Arial" w:hAnsi="Arial" w:cs="Arial"/>
          <w:b/>
          <w:i/>
        </w:rPr>
        <w:t>Region</w:t>
      </w:r>
      <w:proofErr w:type="spellEnd"/>
      <w:r w:rsidRPr="0092266B">
        <w:rPr>
          <w:rFonts w:ascii="Arial" w:hAnsi="Arial" w:cs="Arial"/>
          <w:b/>
          <w:i/>
        </w:rPr>
        <w:t xml:space="preserve"> (EER) </w:t>
      </w:r>
      <w:proofErr w:type="spellStart"/>
      <w:r w:rsidRPr="0092266B">
        <w:rPr>
          <w:rFonts w:ascii="Arial" w:hAnsi="Arial" w:cs="Arial"/>
          <w:b/>
          <w:i/>
        </w:rPr>
        <w:t>Award</w:t>
      </w:r>
      <w:proofErr w:type="spellEnd"/>
      <w:r w:rsidRPr="0092266B">
        <w:rPr>
          <w:rFonts w:ascii="Arial" w:hAnsi="Arial" w:cs="Arial"/>
          <w:b/>
          <w:i/>
        </w:rPr>
        <w:t>)</w:t>
      </w:r>
      <w:r w:rsidR="0049664A" w:rsidRPr="0092266B">
        <w:rPr>
          <w:rFonts w:ascii="Arial" w:hAnsi="Arial" w:cs="Arial"/>
          <w:b/>
          <w:i/>
        </w:rPr>
        <w:t xml:space="preserve"> 2021</w:t>
      </w:r>
      <w:r w:rsidRPr="0092266B">
        <w:rPr>
          <w:rFonts w:ascii="Arial" w:hAnsi="Arial" w:cs="Arial"/>
          <w:b/>
          <w:i/>
        </w:rPr>
        <w:t xml:space="preserve">.  </w:t>
      </w:r>
      <w:r w:rsidR="001405FB" w:rsidRPr="0092266B">
        <w:rPr>
          <w:rFonts w:ascii="Arial" w:hAnsi="Arial" w:cs="Arial"/>
          <w:b/>
          <w:i/>
        </w:rPr>
        <w:t>Odbor regij pričakuje prijave strategij regij in mest na temo Podjetništvo za zeleno in trajnostno prihodnost. Odbor regij se je letos prvič odločil določiti vodilno temo, ki je v skladu s politiko EU in je pomembna za regije in lokalne skupnosti. Člani lahko več informacij in pomoč pri pripravi prijav dobijo na SBRA.</w:t>
      </w:r>
    </w:p>
    <w:p w:rsidR="00667118" w:rsidRPr="00F5586E" w:rsidRDefault="00667118" w:rsidP="00F5586E">
      <w:pPr>
        <w:jc w:val="both"/>
        <w:rPr>
          <w:rFonts w:ascii="Arial" w:hAnsi="Arial" w:cs="Arial"/>
          <w:sz w:val="20"/>
          <w:szCs w:val="20"/>
        </w:rPr>
      </w:pPr>
      <w:r w:rsidRPr="00F5586E">
        <w:rPr>
          <w:rFonts w:ascii="Arial" w:hAnsi="Arial" w:cs="Arial"/>
          <w:sz w:val="20"/>
          <w:szCs w:val="20"/>
        </w:rPr>
        <w:t>Letošnja novost je tudi močnejša povezava s strategijo EU za mala in srednja podjetja. Z  vodilno temo zelena in trajnostna prihodnost so se na Odboru regij letos odločili z namenom spodbuditi  podjetništvo in inovacije, ki  na ravni regij in mest podpira načrte EU za zagotovitev trajnostnega razvoja in zelenega gospodarstva.</w:t>
      </w:r>
    </w:p>
    <w:p w:rsidR="001405FB" w:rsidRPr="00F5586E" w:rsidRDefault="00667118" w:rsidP="00F5586E">
      <w:pPr>
        <w:jc w:val="both"/>
        <w:rPr>
          <w:rFonts w:ascii="Arial" w:hAnsi="Arial" w:cs="Arial"/>
          <w:sz w:val="20"/>
          <w:szCs w:val="20"/>
        </w:rPr>
      </w:pPr>
      <w:r w:rsidRPr="00F5586E">
        <w:rPr>
          <w:rFonts w:ascii="Arial" w:hAnsi="Arial" w:cs="Arial"/>
          <w:sz w:val="20"/>
          <w:szCs w:val="20"/>
        </w:rPr>
        <w:t>Odbor regij od leta 2011 vsako leto podeli do tri nagrade za Evropsko podjetniško regijo. Med nagrajenci še ni nobenega mesta ali regije iz Slovenije.  Nagrado lahko dobi regija ali mesto za svojo strategijo ali konkretni projekt.</w:t>
      </w:r>
    </w:p>
    <w:p w:rsidR="00667118" w:rsidRPr="0092266B" w:rsidRDefault="00667118" w:rsidP="00F5586E">
      <w:pPr>
        <w:jc w:val="both"/>
        <w:rPr>
          <w:rFonts w:ascii="Arial" w:hAnsi="Arial" w:cs="Arial"/>
          <w:b/>
          <w:sz w:val="20"/>
          <w:szCs w:val="20"/>
        </w:rPr>
      </w:pPr>
      <w:r w:rsidRPr="0092266B">
        <w:rPr>
          <w:rFonts w:ascii="Arial" w:hAnsi="Arial" w:cs="Arial"/>
          <w:b/>
          <w:sz w:val="20"/>
          <w:szCs w:val="20"/>
        </w:rPr>
        <w:t>Koristne informacije:</w:t>
      </w:r>
    </w:p>
    <w:p w:rsidR="00667118" w:rsidRPr="0092266B" w:rsidRDefault="00667118" w:rsidP="0092266B">
      <w:pPr>
        <w:pStyle w:val="Odstavekseznama"/>
        <w:numPr>
          <w:ilvl w:val="0"/>
          <w:numId w:val="1"/>
        </w:numPr>
        <w:jc w:val="both"/>
        <w:rPr>
          <w:rFonts w:ascii="Arial" w:hAnsi="Arial" w:cs="Arial"/>
          <w:sz w:val="20"/>
          <w:szCs w:val="20"/>
        </w:rPr>
      </w:pPr>
      <w:r w:rsidRPr="0092266B">
        <w:rPr>
          <w:rFonts w:ascii="Arial" w:hAnsi="Arial" w:cs="Arial"/>
          <w:sz w:val="20"/>
          <w:szCs w:val="20"/>
        </w:rPr>
        <w:t>Poziv:</w:t>
      </w:r>
    </w:p>
    <w:p w:rsidR="00667118" w:rsidRPr="0092266B" w:rsidRDefault="00F5586E" w:rsidP="0092266B">
      <w:pPr>
        <w:pStyle w:val="Odstavekseznama"/>
        <w:numPr>
          <w:ilvl w:val="0"/>
          <w:numId w:val="1"/>
        </w:numPr>
        <w:jc w:val="both"/>
        <w:rPr>
          <w:rFonts w:ascii="Arial" w:hAnsi="Arial" w:cs="Arial"/>
          <w:sz w:val="20"/>
          <w:szCs w:val="20"/>
        </w:rPr>
      </w:pPr>
      <w:hyperlink r:id="rId6" w:history="1">
        <w:r w:rsidRPr="0092266B">
          <w:rPr>
            <w:rStyle w:val="Hiperpovezava"/>
            <w:rFonts w:ascii="Arial" w:hAnsi="Arial" w:cs="Arial"/>
            <w:sz w:val="20"/>
            <w:szCs w:val="20"/>
          </w:rPr>
          <w:t>https://cor.europa.eu/en/engage/Pages/european-entrepreneurial-region.aspx</w:t>
        </w:r>
      </w:hyperlink>
    </w:p>
    <w:p w:rsidR="00F5586E" w:rsidRPr="0092266B" w:rsidRDefault="00F5586E" w:rsidP="0092266B">
      <w:pPr>
        <w:pStyle w:val="Odstavekseznama"/>
        <w:numPr>
          <w:ilvl w:val="0"/>
          <w:numId w:val="1"/>
        </w:numPr>
        <w:jc w:val="both"/>
        <w:rPr>
          <w:rFonts w:ascii="Arial" w:hAnsi="Arial" w:cs="Arial"/>
          <w:sz w:val="20"/>
          <w:szCs w:val="20"/>
        </w:rPr>
      </w:pPr>
      <w:r w:rsidRPr="0092266B">
        <w:rPr>
          <w:rFonts w:ascii="Arial" w:hAnsi="Arial" w:cs="Arial"/>
          <w:sz w:val="20"/>
          <w:szCs w:val="20"/>
        </w:rPr>
        <w:t>Kratka predstavitev nagrade:</w:t>
      </w:r>
    </w:p>
    <w:p w:rsidR="00F5586E" w:rsidRPr="0092266B" w:rsidRDefault="00F5586E" w:rsidP="0092266B">
      <w:pPr>
        <w:pStyle w:val="Odstavekseznama"/>
        <w:numPr>
          <w:ilvl w:val="0"/>
          <w:numId w:val="1"/>
        </w:numPr>
        <w:jc w:val="both"/>
        <w:rPr>
          <w:rFonts w:ascii="Arial" w:hAnsi="Arial" w:cs="Arial"/>
          <w:sz w:val="20"/>
          <w:szCs w:val="20"/>
        </w:rPr>
      </w:pPr>
      <w:hyperlink r:id="rId7" w:history="1">
        <w:r w:rsidRPr="0092266B">
          <w:rPr>
            <w:rStyle w:val="Hiperpovezava"/>
            <w:rFonts w:ascii="Arial" w:hAnsi="Arial" w:cs="Arial"/>
            <w:sz w:val="20"/>
            <w:szCs w:val="20"/>
          </w:rPr>
          <w:t>https://cor.europa.eu/en/engage/Documents/EER/EER-Awards-2021/4200-EER-flyer-2020-edition.pdf</w:t>
        </w:r>
      </w:hyperlink>
      <w:r w:rsidRPr="0092266B">
        <w:rPr>
          <w:rFonts w:ascii="Arial" w:hAnsi="Arial" w:cs="Arial"/>
          <w:sz w:val="20"/>
          <w:szCs w:val="20"/>
        </w:rPr>
        <w:t xml:space="preserve"> </w:t>
      </w:r>
    </w:p>
    <w:p w:rsidR="00F5586E" w:rsidRPr="00F5586E" w:rsidRDefault="00F5586E" w:rsidP="0092266B">
      <w:pPr>
        <w:spacing w:after="0"/>
        <w:jc w:val="both"/>
        <w:rPr>
          <w:rFonts w:ascii="Arial" w:hAnsi="Arial" w:cs="Arial"/>
          <w:sz w:val="20"/>
          <w:szCs w:val="20"/>
        </w:rPr>
      </w:pPr>
      <w:r w:rsidRPr="00F5586E">
        <w:rPr>
          <w:rFonts w:ascii="Arial" w:hAnsi="Arial" w:cs="Arial"/>
          <w:sz w:val="20"/>
          <w:szCs w:val="20"/>
        </w:rPr>
        <w:t>Pripravila:</w:t>
      </w:r>
    </w:p>
    <w:p w:rsidR="00F5586E" w:rsidRPr="00F5586E" w:rsidRDefault="00F5586E" w:rsidP="0092266B">
      <w:pPr>
        <w:spacing w:after="0"/>
        <w:jc w:val="both"/>
        <w:rPr>
          <w:rFonts w:ascii="Arial" w:hAnsi="Arial" w:cs="Arial"/>
          <w:sz w:val="20"/>
          <w:szCs w:val="20"/>
        </w:rPr>
      </w:pPr>
      <w:r w:rsidRPr="00F5586E">
        <w:rPr>
          <w:rFonts w:ascii="Arial" w:hAnsi="Arial" w:cs="Arial"/>
          <w:sz w:val="20"/>
          <w:szCs w:val="20"/>
        </w:rPr>
        <w:t>Darja Kocbek</w:t>
      </w:r>
    </w:p>
    <w:sectPr w:rsidR="00F5586E" w:rsidRPr="00F5586E" w:rsidSect="002400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B4A0C"/>
    <w:multiLevelType w:val="hybridMultilevel"/>
    <w:tmpl w:val="06D2E9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40CB"/>
    <w:rsid w:val="001405FB"/>
    <w:rsid w:val="002400A3"/>
    <w:rsid w:val="0049664A"/>
    <w:rsid w:val="00667118"/>
    <w:rsid w:val="008240CB"/>
    <w:rsid w:val="0092266B"/>
    <w:rsid w:val="00F5586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00A3"/>
  </w:style>
  <w:style w:type="paragraph" w:styleId="Naslov2">
    <w:name w:val="heading 2"/>
    <w:basedOn w:val="Navaden"/>
    <w:next w:val="Navaden"/>
    <w:link w:val="Naslov2Znak"/>
    <w:uiPriority w:val="9"/>
    <w:semiHidden/>
    <w:unhideWhenUsed/>
    <w:qFormat/>
    <w:rsid w:val="004966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8240CB"/>
    <w:rPr>
      <w:b/>
      <w:bCs/>
    </w:rPr>
  </w:style>
  <w:style w:type="character" w:styleId="Hiperpovezava">
    <w:name w:val="Hyperlink"/>
    <w:basedOn w:val="Privzetapisavaodstavka"/>
    <w:uiPriority w:val="99"/>
    <w:unhideWhenUsed/>
    <w:rsid w:val="001405FB"/>
    <w:rPr>
      <w:color w:val="0000FF"/>
      <w:u w:val="single"/>
    </w:rPr>
  </w:style>
  <w:style w:type="character" w:customStyle="1" w:styleId="Naslov2Znak">
    <w:name w:val="Naslov 2 Znak"/>
    <w:basedOn w:val="Privzetapisavaodstavka"/>
    <w:link w:val="Naslov2"/>
    <w:uiPriority w:val="9"/>
    <w:semiHidden/>
    <w:rsid w:val="0049664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9664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9664A"/>
    <w:rPr>
      <w:rFonts w:ascii="Tahoma" w:hAnsi="Tahoma" w:cs="Tahoma"/>
      <w:sz w:val="16"/>
      <w:szCs w:val="16"/>
    </w:rPr>
  </w:style>
  <w:style w:type="paragraph" w:styleId="Odstavekseznama">
    <w:name w:val="List Paragraph"/>
    <w:basedOn w:val="Navaden"/>
    <w:uiPriority w:val="34"/>
    <w:qFormat/>
    <w:rsid w:val="009226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europa.eu/en/engage/Documents/EER/EER-Awards-2021/4200-EER-flyer-2020-edi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europa.eu/en/engage/Pages/european-entrepreneurial-region.asp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261</Words>
  <Characters>1492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2019-11-27T10:20:00Z</dcterms:created>
  <dcterms:modified xsi:type="dcterms:W3CDTF">2019-11-27T11:51:00Z</dcterms:modified>
</cp:coreProperties>
</file>