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E0" w:rsidRPr="00F973D8" w:rsidRDefault="00EC2CE0" w:rsidP="00EC2CE0">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C2CE0" w:rsidRPr="00F973D8" w:rsidRDefault="00EC2CE0" w:rsidP="00EC2CE0">
      <w:pPr>
        <w:pStyle w:val="Naslov2"/>
        <w:tabs>
          <w:tab w:val="left" w:pos="3120"/>
        </w:tabs>
        <w:jc w:val="center"/>
        <w:rPr>
          <w:b w:val="0"/>
          <w:bCs w:val="0"/>
          <w:i/>
          <w:iCs/>
          <w:sz w:val="22"/>
        </w:rPr>
      </w:pPr>
      <w:r w:rsidRPr="00F973D8">
        <w:rPr>
          <w:b w:val="0"/>
          <w:bCs w:val="0"/>
          <w:sz w:val="22"/>
        </w:rPr>
        <w:t>Slovensko gospodarsko in raziskovalno združenje, Bruselj</w:t>
      </w:r>
    </w:p>
    <w:p w:rsidR="00EC2CE0" w:rsidRPr="00F973D8" w:rsidRDefault="00EC2CE0" w:rsidP="00EC2CE0">
      <w:pPr>
        <w:pBdr>
          <w:bottom w:val="single" w:sz="6" w:space="1" w:color="auto"/>
        </w:pBdr>
        <w:tabs>
          <w:tab w:val="left" w:pos="3120"/>
        </w:tabs>
        <w:jc w:val="center"/>
        <w:rPr>
          <w:sz w:val="16"/>
          <w:szCs w:val="16"/>
        </w:rPr>
      </w:pPr>
    </w:p>
    <w:p w:rsidR="00EC2CE0" w:rsidRPr="002414B9" w:rsidRDefault="00EC2CE0" w:rsidP="00EC2CE0">
      <w:pPr>
        <w:tabs>
          <w:tab w:val="left" w:pos="3120"/>
        </w:tabs>
        <w:jc w:val="center"/>
        <w:rPr>
          <w:rFonts w:ascii="Arial" w:hAnsi="Arial" w:cs="Arial"/>
          <w:b/>
        </w:rPr>
      </w:pPr>
      <w:r>
        <w:rPr>
          <w:rFonts w:ascii="Arial" w:hAnsi="Arial" w:cs="Arial"/>
          <w:b/>
        </w:rPr>
        <w:t>Občasna informacija članom 176</w:t>
      </w:r>
      <w:r w:rsidRPr="002414B9">
        <w:rPr>
          <w:rFonts w:ascii="Arial" w:hAnsi="Arial" w:cs="Arial"/>
          <w:b/>
        </w:rPr>
        <w:t xml:space="preserve"> – 2017</w:t>
      </w:r>
    </w:p>
    <w:p w:rsidR="00EC2CE0" w:rsidRPr="00F973D8" w:rsidRDefault="00EC2CE0" w:rsidP="00EC2CE0">
      <w:pPr>
        <w:pStyle w:val="Brezrazmikov"/>
        <w:jc w:val="center"/>
        <w:rPr>
          <w:rFonts w:ascii="Arial" w:hAnsi="Arial" w:cs="Arial"/>
          <w:b/>
        </w:rPr>
      </w:pPr>
      <w:r>
        <w:rPr>
          <w:rFonts w:ascii="Arial" w:hAnsi="Arial" w:cs="Arial"/>
          <w:b/>
        </w:rPr>
        <w:t>27</w:t>
      </w:r>
      <w:r w:rsidRPr="00F973D8">
        <w:rPr>
          <w:rFonts w:ascii="Arial" w:hAnsi="Arial" w:cs="Arial"/>
          <w:b/>
        </w:rPr>
        <w:t xml:space="preserve">. </w:t>
      </w:r>
      <w:r>
        <w:rPr>
          <w:rFonts w:ascii="Arial" w:hAnsi="Arial" w:cs="Arial"/>
          <w:b/>
        </w:rPr>
        <w:t>november</w:t>
      </w:r>
      <w:r w:rsidRPr="00F973D8">
        <w:rPr>
          <w:rFonts w:ascii="Arial" w:hAnsi="Arial" w:cs="Arial"/>
          <w:b/>
        </w:rPr>
        <w:t xml:space="preserve"> 2017</w:t>
      </w:r>
    </w:p>
    <w:p w:rsidR="00EC2CE0" w:rsidRDefault="00EC2CE0" w:rsidP="00EC2CE0">
      <w:pPr>
        <w:jc w:val="center"/>
        <w:rPr>
          <w:rFonts w:ascii="Arial" w:hAnsi="Arial" w:cs="Arial"/>
          <w:b/>
          <w:i/>
        </w:rPr>
      </w:pPr>
      <w:r>
        <w:rPr>
          <w:rFonts w:ascii="Arial" w:hAnsi="Arial" w:cs="Arial"/>
          <w:b/>
          <w:color w:val="993300"/>
          <w:sz w:val="32"/>
          <w:szCs w:val="32"/>
        </w:rPr>
        <w:t xml:space="preserve">Predlog za vzpostavitev evropskega sistema za ukrepanje v primeru naravnih nesreč </w:t>
      </w:r>
      <w:proofErr w:type="spellStart"/>
      <w:r>
        <w:rPr>
          <w:rFonts w:ascii="Arial" w:hAnsi="Arial" w:cs="Arial"/>
          <w:b/>
          <w:color w:val="993300"/>
          <w:sz w:val="32"/>
          <w:szCs w:val="32"/>
        </w:rPr>
        <w:t>rescEU</w:t>
      </w:r>
      <w:proofErr w:type="spellEnd"/>
    </w:p>
    <w:p w:rsidR="00B459D4" w:rsidRPr="00A96C58" w:rsidRDefault="003D77C3" w:rsidP="00A96C58">
      <w:pPr>
        <w:rPr>
          <w:rFonts w:ascii="Arial" w:hAnsi="Arial" w:cs="Arial"/>
          <w:b/>
          <w:i/>
        </w:rPr>
      </w:pPr>
      <w:r w:rsidRPr="00A96C58">
        <w:rPr>
          <w:rFonts w:ascii="Arial" w:hAnsi="Arial" w:cs="Arial"/>
          <w:b/>
          <w:i/>
        </w:rPr>
        <w:t xml:space="preserve">Evropska komisija je predstavila predlog za vzpostavitev evropskega sistema za ukrepanje v primeru naravnih nesreč.  Njegova osnova je ustanovitev </w:t>
      </w:r>
      <w:proofErr w:type="spellStart"/>
      <w:r w:rsidRPr="00A96C58">
        <w:rPr>
          <w:rFonts w:ascii="Arial" w:hAnsi="Arial" w:cs="Arial"/>
          <w:b/>
          <w:i/>
        </w:rPr>
        <w:t>rescEU</w:t>
      </w:r>
      <w:proofErr w:type="spellEnd"/>
      <w:r w:rsidRPr="00A96C58">
        <w:rPr>
          <w:rFonts w:ascii="Arial" w:hAnsi="Arial" w:cs="Arial"/>
          <w:b/>
          <w:i/>
        </w:rPr>
        <w:t xml:space="preserve">, evropskih rezerv zmogljivosti civilne zaščite, kot so letala za gašenje gozdnih požarov, posebne vodne črpalke, zmogljivosti za iskanje in reševanje v mestnih območjih ter poljske bolnišnice in ekipe za nujno zdravstveno pomoč. Te bi dopolnjevale nacionalna sredstva, z njimi pa bi upravljala Evropska komisija, da bi lahko priskočila na pomoč državam, ki so jih prizadele nesreče, kot so poplave, gozdni požari, potresi in epidemije. </w:t>
      </w:r>
    </w:p>
    <w:p w:rsidR="003D77C3" w:rsidRPr="00A96C58" w:rsidRDefault="003D77C3" w:rsidP="00A96C58">
      <w:pPr>
        <w:rPr>
          <w:rFonts w:ascii="Arial" w:hAnsi="Arial" w:cs="Arial"/>
          <w:b/>
          <w:sz w:val="20"/>
          <w:szCs w:val="20"/>
        </w:rPr>
      </w:pPr>
      <w:r w:rsidRPr="00A96C58">
        <w:rPr>
          <w:rFonts w:ascii="Arial" w:hAnsi="Arial" w:cs="Arial"/>
          <w:b/>
          <w:sz w:val="20"/>
          <w:szCs w:val="20"/>
        </w:rPr>
        <w:t xml:space="preserve">Krepitev evropskih odzivnih zmogljivosti: </w:t>
      </w:r>
      <w:proofErr w:type="spellStart"/>
      <w:r w:rsidRPr="00A96C58">
        <w:rPr>
          <w:rFonts w:ascii="Arial" w:hAnsi="Arial" w:cs="Arial"/>
          <w:b/>
          <w:sz w:val="20"/>
          <w:szCs w:val="20"/>
        </w:rPr>
        <w:t>rescEU</w:t>
      </w:r>
      <w:proofErr w:type="spellEnd"/>
    </w:p>
    <w:p w:rsidR="003D77C3" w:rsidRPr="00A96C58" w:rsidRDefault="003D77C3" w:rsidP="00A96C58">
      <w:pPr>
        <w:rPr>
          <w:rFonts w:ascii="Arial" w:hAnsi="Arial" w:cs="Arial"/>
          <w:sz w:val="20"/>
          <w:szCs w:val="20"/>
        </w:rPr>
      </w:pPr>
      <w:r w:rsidRPr="00A96C58">
        <w:rPr>
          <w:rFonts w:ascii="Arial" w:hAnsi="Arial" w:cs="Arial"/>
          <w:sz w:val="20"/>
          <w:szCs w:val="20"/>
        </w:rPr>
        <w:t xml:space="preserve">V okviru </w:t>
      </w:r>
      <w:proofErr w:type="spellStart"/>
      <w:r w:rsidRPr="00A96C58">
        <w:rPr>
          <w:rFonts w:ascii="Arial" w:hAnsi="Arial" w:cs="Arial"/>
          <w:sz w:val="20"/>
          <w:szCs w:val="20"/>
        </w:rPr>
        <w:t>rescEU</w:t>
      </w:r>
      <w:proofErr w:type="spellEnd"/>
      <w:r w:rsidRPr="00A96C58">
        <w:rPr>
          <w:rFonts w:ascii="Arial" w:hAnsi="Arial" w:cs="Arial"/>
          <w:sz w:val="20"/>
          <w:szCs w:val="20"/>
        </w:rPr>
        <w:t xml:space="preserve"> Evropska komisija predlaga ustanovitev rezerv sredstev civilne zaščite, ki bi državam članicam EU lahko pomagale pri nesrečah, ko so nacionalne zmogljivosti preobremenjene. Vse stroške in zmogljivosti rezerv </w:t>
      </w:r>
      <w:proofErr w:type="spellStart"/>
      <w:r w:rsidRPr="00A96C58">
        <w:rPr>
          <w:rFonts w:ascii="Arial" w:hAnsi="Arial" w:cs="Arial"/>
          <w:sz w:val="20"/>
          <w:szCs w:val="20"/>
        </w:rPr>
        <w:t>rescEU</w:t>
      </w:r>
      <w:proofErr w:type="spellEnd"/>
      <w:r w:rsidRPr="00A96C58">
        <w:rPr>
          <w:rFonts w:ascii="Arial" w:hAnsi="Arial" w:cs="Arial"/>
          <w:sz w:val="20"/>
          <w:szCs w:val="20"/>
        </w:rPr>
        <w:t xml:space="preserve"> bi v celoti krila EU, pri čemer bi Evropska komisija ohranila operativni nadzor nad temi sredstvi in odločala o njihovi uporabi.</w:t>
      </w:r>
    </w:p>
    <w:p w:rsidR="003D77C3" w:rsidRPr="00A96C58" w:rsidRDefault="003D77C3" w:rsidP="00A96C58">
      <w:pPr>
        <w:rPr>
          <w:rFonts w:ascii="Arial" w:hAnsi="Arial" w:cs="Arial"/>
          <w:sz w:val="20"/>
          <w:szCs w:val="20"/>
        </w:rPr>
      </w:pPr>
      <w:r w:rsidRPr="00A96C58">
        <w:rPr>
          <w:rFonts w:ascii="Arial" w:hAnsi="Arial" w:cs="Arial"/>
          <w:sz w:val="20"/>
          <w:szCs w:val="20"/>
        </w:rPr>
        <w:t>Vzporedno bi Evropska komisija pomagala državam članicam okrepiti nacionalne zmogljivosti, in sicer s financiranjem stroškov prilagoditev, popravil, prevoza in operativnih stroškov njihovih obstoječih virov, trenutno so namreč kriti samo stroški prevoza. Ta sredstva bi tako postala del skupnega nabora virov za nujni odziv v okviru evropskega nabora civilne zaščite in bi bila na voljo v primeru nesreč.</w:t>
      </w:r>
    </w:p>
    <w:p w:rsidR="003D77C3" w:rsidRPr="00A96C58" w:rsidRDefault="003D77C3" w:rsidP="00A96C58">
      <w:pPr>
        <w:rPr>
          <w:rFonts w:ascii="Arial" w:hAnsi="Arial" w:cs="Arial"/>
          <w:b/>
          <w:sz w:val="20"/>
          <w:szCs w:val="20"/>
        </w:rPr>
      </w:pPr>
      <w:r w:rsidRPr="00A96C58">
        <w:rPr>
          <w:rFonts w:ascii="Arial" w:hAnsi="Arial" w:cs="Arial"/>
          <w:b/>
          <w:sz w:val="20"/>
          <w:szCs w:val="20"/>
        </w:rPr>
        <w:t>Krepitev preprečevanja nesreč in pripravljenosti nanje</w:t>
      </w:r>
    </w:p>
    <w:p w:rsidR="003D77C3" w:rsidRPr="00A96C58" w:rsidRDefault="003D77C3" w:rsidP="00A96C58">
      <w:pPr>
        <w:rPr>
          <w:rFonts w:ascii="Arial" w:hAnsi="Arial" w:cs="Arial"/>
          <w:sz w:val="20"/>
          <w:szCs w:val="20"/>
        </w:rPr>
      </w:pPr>
      <w:r w:rsidRPr="00A96C58">
        <w:rPr>
          <w:rFonts w:ascii="Arial" w:hAnsi="Arial" w:cs="Arial"/>
          <w:sz w:val="20"/>
          <w:szCs w:val="20"/>
        </w:rPr>
        <w:t xml:space="preserve">V okviru ukrepov za preprečevanje nesreč in zagotovitev pripravljenosti nanje Evropska komisija predlaga, da bi morale države članice predložiti svoje nacionalne strategije na področju preprečevanja in pripravljenosti, da bo mogoče skupaj opredeliti in obravnavati morebitne vrzeli. </w:t>
      </w:r>
    </w:p>
    <w:p w:rsidR="003D77C3" w:rsidRPr="00A96C58" w:rsidRDefault="003D77C3" w:rsidP="00A96C58">
      <w:pPr>
        <w:rPr>
          <w:rFonts w:ascii="Arial" w:hAnsi="Arial" w:cs="Arial"/>
          <w:sz w:val="20"/>
          <w:szCs w:val="20"/>
        </w:rPr>
      </w:pPr>
      <w:r w:rsidRPr="00A96C58">
        <w:rPr>
          <w:rFonts w:ascii="Arial" w:hAnsi="Arial" w:cs="Arial"/>
          <w:sz w:val="20"/>
          <w:szCs w:val="20"/>
        </w:rPr>
        <w:t>Predlog Evropske komisije predvideva tudi usklajevanje z obstoječimi politikami EU, kot so strategija EU za prilagajanje podnebnim spremembam, evropski strukturni in investicijski skladi, solidarnostni sklad, okoljska zakonodaja to so na primer načrti za obvladovanje poplav in rešitve, ki temeljijo na ekosistemih), raziskave ter inovacije in politike za obravnavo resnih čezmejnih nevarnosti za zdravje in drugo.</w:t>
      </w:r>
    </w:p>
    <w:p w:rsidR="003D77C3" w:rsidRPr="00A96C58" w:rsidRDefault="003D77C3" w:rsidP="00A96C58">
      <w:pPr>
        <w:rPr>
          <w:rFonts w:ascii="Arial" w:hAnsi="Arial" w:cs="Arial"/>
          <w:sz w:val="20"/>
          <w:szCs w:val="20"/>
        </w:rPr>
      </w:pPr>
      <w:r w:rsidRPr="00A96C58">
        <w:rPr>
          <w:rFonts w:ascii="Arial" w:hAnsi="Arial" w:cs="Arial"/>
          <w:sz w:val="20"/>
          <w:szCs w:val="20"/>
        </w:rPr>
        <w:t xml:space="preserve">Evropska komisija je predlog poslala v odločanje in sprejem Evropskemu parlamentu in Svetu EU, ki med evropskimi institucijami predstavlja države članice. Če bo potrjen, bo EU za njegovo izvedbo morala v </w:t>
      </w:r>
      <w:proofErr w:type="spellStart"/>
      <w:r w:rsidRPr="00A96C58">
        <w:rPr>
          <w:rFonts w:ascii="Arial" w:hAnsi="Arial" w:cs="Arial"/>
          <w:sz w:val="20"/>
          <w:szCs w:val="20"/>
        </w:rPr>
        <w:t>obobju</w:t>
      </w:r>
      <w:proofErr w:type="spellEnd"/>
      <w:r w:rsidRPr="00A96C58">
        <w:rPr>
          <w:rFonts w:ascii="Arial" w:hAnsi="Arial" w:cs="Arial"/>
          <w:sz w:val="20"/>
          <w:szCs w:val="20"/>
        </w:rPr>
        <w:t xml:space="preserve"> od leta 2018 do 2020 zagotoviti 280 milijonov evrov.</w:t>
      </w:r>
    </w:p>
    <w:p w:rsidR="003D77C3" w:rsidRPr="00A96C58" w:rsidRDefault="003D77C3" w:rsidP="00A96C58">
      <w:pPr>
        <w:rPr>
          <w:rFonts w:ascii="Arial" w:hAnsi="Arial" w:cs="Arial"/>
          <w:b/>
          <w:sz w:val="20"/>
          <w:szCs w:val="20"/>
        </w:rPr>
      </w:pPr>
      <w:r w:rsidRPr="00A96C58">
        <w:rPr>
          <w:rFonts w:ascii="Arial" w:hAnsi="Arial" w:cs="Arial"/>
          <w:b/>
          <w:sz w:val="20"/>
          <w:szCs w:val="20"/>
        </w:rPr>
        <w:lastRenderedPageBreak/>
        <w:t>Koristne informacije:</w:t>
      </w:r>
    </w:p>
    <w:p w:rsidR="003D77C3" w:rsidRPr="00A96C58" w:rsidRDefault="003D77C3" w:rsidP="00A96C58">
      <w:pPr>
        <w:pStyle w:val="Odstavekseznama"/>
        <w:numPr>
          <w:ilvl w:val="0"/>
          <w:numId w:val="1"/>
        </w:numPr>
        <w:rPr>
          <w:rFonts w:ascii="Arial" w:hAnsi="Arial" w:cs="Arial"/>
          <w:sz w:val="20"/>
          <w:szCs w:val="20"/>
        </w:rPr>
      </w:pPr>
      <w:r w:rsidRPr="00A96C58">
        <w:rPr>
          <w:rFonts w:ascii="Arial" w:hAnsi="Arial" w:cs="Arial"/>
          <w:sz w:val="20"/>
          <w:szCs w:val="20"/>
        </w:rPr>
        <w:t>Predlog Evropske komisije:</w:t>
      </w:r>
    </w:p>
    <w:p w:rsidR="003D77C3" w:rsidRPr="00A96C58" w:rsidRDefault="003D77C3" w:rsidP="00A96C58">
      <w:pPr>
        <w:pStyle w:val="Odstavekseznama"/>
        <w:numPr>
          <w:ilvl w:val="0"/>
          <w:numId w:val="1"/>
        </w:numPr>
        <w:rPr>
          <w:rFonts w:ascii="Arial" w:hAnsi="Arial" w:cs="Arial"/>
          <w:sz w:val="20"/>
          <w:szCs w:val="20"/>
        </w:rPr>
      </w:pPr>
      <w:hyperlink r:id="rId6" w:history="1">
        <w:r w:rsidRPr="00A96C58">
          <w:rPr>
            <w:rStyle w:val="Hiperpovezava"/>
            <w:rFonts w:ascii="Arial" w:hAnsi="Arial" w:cs="Arial"/>
            <w:sz w:val="20"/>
            <w:szCs w:val="20"/>
          </w:rPr>
          <w:t>https://ec.europa.eu/echo/news/resceu</w:t>
        </w:r>
      </w:hyperlink>
    </w:p>
    <w:p w:rsidR="003D77C3" w:rsidRPr="00A96C58" w:rsidRDefault="003D77C3" w:rsidP="00A96C58">
      <w:pPr>
        <w:rPr>
          <w:rFonts w:ascii="Arial" w:hAnsi="Arial" w:cs="Arial"/>
          <w:sz w:val="20"/>
          <w:szCs w:val="20"/>
        </w:rPr>
      </w:pPr>
      <w:r w:rsidRPr="00A96C58">
        <w:rPr>
          <w:rFonts w:ascii="Arial" w:hAnsi="Arial" w:cs="Arial"/>
          <w:sz w:val="20"/>
          <w:szCs w:val="20"/>
        </w:rPr>
        <w:t>Pripravila:</w:t>
      </w:r>
    </w:p>
    <w:p w:rsidR="003D77C3" w:rsidRPr="00A96C58" w:rsidRDefault="003D77C3" w:rsidP="00A96C58">
      <w:pPr>
        <w:rPr>
          <w:rFonts w:ascii="Arial" w:hAnsi="Arial" w:cs="Arial"/>
          <w:sz w:val="20"/>
          <w:szCs w:val="20"/>
        </w:rPr>
      </w:pPr>
      <w:r w:rsidRPr="00A96C58">
        <w:rPr>
          <w:rFonts w:ascii="Arial" w:hAnsi="Arial" w:cs="Arial"/>
          <w:sz w:val="20"/>
          <w:szCs w:val="20"/>
        </w:rPr>
        <w:t>Darja Kocbek</w:t>
      </w:r>
    </w:p>
    <w:sectPr w:rsidR="003D77C3" w:rsidRPr="00A96C5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F5EEB"/>
    <w:multiLevelType w:val="hybridMultilevel"/>
    <w:tmpl w:val="2E083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77C3"/>
    <w:rsid w:val="00127A89"/>
    <w:rsid w:val="003D77C3"/>
    <w:rsid w:val="00950A16"/>
    <w:rsid w:val="00A96C58"/>
    <w:rsid w:val="00B459D4"/>
    <w:rsid w:val="00EC2C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EC2C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3D77C3"/>
    <w:rPr>
      <w:b/>
      <w:bCs/>
    </w:rPr>
  </w:style>
  <w:style w:type="paragraph" w:styleId="Navadensplet">
    <w:name w:val="Normal (Web)"/>
    <w:basedOn w:val="Navaden"/>
    <w:uiPriority w:val="99"/>
    <w:semiHidden/>
    <w:unhideWhenUsed/>
    <w:rsid w:val="003D77C3"/>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3D77C3"/>
    <w:rPr>
      <w:color w:val="0000FF" w:themeColor="hyperlink"/>
      <w:u w:val="single"/>
    </w:rPr>
  </w:style>
  <w:style w:type="paragraph" w:styleId="Odstavekseznama">
    <w:name w:val="List Paragraph"/>
    <w:basedOn w:val="Navaden"/>
    <w:uiPriority w:val="34"/>
    <w:qFormat/>
    <w:rsid w:val="00A96C58"/>
    <w:pPr>
      <w:ind w:left="720"/>
      <w:contextualSpacing/>
    </w:pPr>
  </w:style>
  <w:style w:type="character" w:customStyle="1" w:styleId="Naslov2Znak">
    <w:name w:val="Naslov 2 Znak"/>
    <w:basedOn w:val="Privzetapisavaodstavka"/>
    <w:link w:val="Naslov2"/>
    <w:uiPriority w:val="9"/>
    <w:rsid w:val="00EC2CE0"/>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EC2CE0"/>
    <w:pPr>
      <w:spacing w:after="0"/>
    </w:pPr>
  </w:style>
  <w:style w:type="paragraph" w:styleId="Besedilooblaka">
    <w:name w:val="Balloon Text"/>
    <w:basedOn w:val="Navaden"/>
    <w:link w:val="BesedilooblakaZnak"/>
    <w:uiPriority w:val="99"/>
    <w:semiHidden/>
    <w:unhideWhenUsed/>
    <w:rsid w:val="00EC2CE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C2C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167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cho/news/resc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417</Words>
  <Characters>2377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2017-11-23T12:53:00Z</dcterms:created>
  <dcterms:modified xsi:type="dcterms:W3CDTF">2017-11-23T13:10:00Z</dcterms:modified>
</cp:coreProperties>
</file>