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65" w:rsidRPr="00D5331F" w:rsidRDefault="000B3865" w:rsidP="000B3865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865" w:rsidRPr="00D5331F" w:rsidRDefault="000B3865" w:rsidP="000B3865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0B3865" w:rsidRPr="00D5331F" w:rsidRDefault="000B3865" w:rsidP="000B3865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B3865" w:rsidRPr="00D5331F" w:rsidRDefault="004A5C79" w:rsidP="000B3865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175</w:t>
      </w:r>
      <w:bookmarkStart w:id="0" w:name="_GoBack"/>
      <w:bookmarkEnd w:id="0"/>
      <w:r w:rsidR="000B3865" w:rsidRPr="00D5331F">
        <w:rPr>
          <w:rFonts w:ascii="Arial" w:hAnsi="Arial" w:cs="Arial"/>
          <w:b/>
        </w:rPr>
        <w:t xml:space="preserve"> – 2018</w:t>
      </w:r>
    </w:p>
    <w:p w:rsidR="000B3865" w:rsidRPr="00D5331F" w:rsidRDefault="000B3865" w:rsidP="000B3865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  <w:r w:rsidRPr="00D5331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oktober</w:t>
      </w:r>
      <w:r w:rsidRPr="00D5331F">
        <w:rPr>
          <w:rFonts w:ascii="Arial" w:hAnsi="Arial" w:cs="Arial"/>
          <w:b/>
        </w:rPr>
        <w:t xml:space="preserve"> 2018</w:t>
      </w:r>
    </w:p>
    <w:p w:rsidR="000B3865" w:rsidRDefault="000B3865" w:rsidP="000B3865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Pogovor predsednika uprave izred. prof. dr. Draška Veselinoviča na RTV Slovenija o združenju SBRA in zastopanju interesov v Bruslju</w:t>
      </w:r>
    </w:p>
    <w:p w:rsidR="00B459D4" w:rsidRPr="00CF73D2" w:rsidRDefault="001B65CB" w:rsidP="00CF73D2">
      <w:pPr>
        <w:rPr>
          <w:rFonts w:ascii="Arial" w:hAnsi="Arial" w:cs="Arial"/>
          <w:b/>
          <w:i/>
        </w:rPr>
      </w:pPr>
      <w:r w:rsidRPr="00CF73D2">
        <w:rPr>
          <w:rFonts w:ascii="Arial" w:hAnsi="Arial" w:cs="Arial"/>
          <w:b/>
          <w:i/>
        </w:rPr>
        <w:t xml:space="preserve">Izred. prof. dr. Draško Veselinovič, predsednik uprave SBRA, je v ponedeljek, 22. oktobra, v pogovorni oddaji Slovenija in Evropa na tretjem programu RTV Slovenija predstavil </w:t>
      </w:r>
      <w:r w:rsidR="005A4B94">
        <w:rPr>
          <w:rFonts w:ascii="Arial" w:hAnsi="Arial" w:cs="Arial"/>
          <w:b/>
          <w:i/>
        </w:rPr>
        <w:t xml:space="preserve">združenje </w:t>
      </w:r>
      <w:r w:rsidRPr="00CF73D2">
        <w:rPr>
          <w:rFonts w:ascii="Arial" w:hAnsi="Arial" w:cs="Arial"/>
          <w:b/>
          <w:i/>
        </w:rPr>
        <w:t>SBRA</w:t>
      </w:r>
      <w:r w:rsidR="005A4B94">
        <w:rPr>
          <w:rFonts w:ascii="Arial" w:hAnsi="Arial" w:cs="Arial"/>
          <w:b/>
          <w:i/>
        </w:rPr>
        <w:t>. Razložil je, kako lahko pomaga posameznim podjetjem, raziskovalnim inštitutom, občinam, mestom, pa tudi civilnim iniciativam pri pridobitvi evropskih sredstev prek razpisov pa tudi pri uveljavljanju interesov pri sprejemanju evropske zakonodaje</w:t>
      </w:r>
      <w:r w:rsidRPr="00CF73D2">
        <w:rPr>
          <w:rFonts w:ascii="Arial" w:hAnsi="Arial" w:cs="Arial"/>
          <w:b/>
          <w:i/>
        </w:rPr>
        <w:t xml:space="preserve">. Izpostavil je, da je </w:t>
      </w:r>
      <w:r w:rsidR="005A4B94">
        <w:rPr>
          <w:rFonts w:ascii="Arial" w:hAnsi="Arial" w:cs="Arial"/>
          <w:b/>
          <w:i/>
        </w:rPr>
        <w:t xml:space="preserve">temeljni </w:t>
      </w:r>
      <w:r w:rsidRPr="00CF73D2">
        <w:rPr>
          <w:rFonts w:ascii="Arial" w:hAnsi="Arial" w:cs="Arial"/>
          <w:b/>
          <w:i/>
        </w:rPr>
        <w:t xml:space="preserve">namen SBRA, ki obstaja že 20 let, še vedno, da pomaga gospodarstvu, raziskovalnim institucijam, mestom in občinam pri vključevanju v evropske projekte. Pridobivanje evropskih sredstev je glavna funkcija SBRA </w:t>
      </w:r>
      <w:r w:rsidR="00B60F32" w:rsidRPr="00CF73D2">
        <w:rPr>
          <w:rFonts w:ascii="Arial" w:hAnsi="Arial" w:cs="Arial"/>
          <w:b/>
          <w:i/>
        </w:rPr>
        <w:t>v zadnjih štirih letih, ko</w:t>
      </w:r>
      <w:r w:rsidRPr="00CF73D2">
        <w:rPr>
          <w:rFonts w:ascii="Arial" w:hAnsi="Arial" w:cs="Arial"/>
          <w:b/>
          <w:i/>
        </w:rPr>
        <w:t xml:space="preserve"> ga vodi izred. prof. dr. Draško Veselinovič kot strokovnjak za finance. Vključevanje v konzorcije, ki prijavljajo svoje projekte na evropske razpise, se sliši veliko bolj enostavno kot dejansko je, saj je treba začeti delati na tem že zelo zgodaj.</w:t>
      </w:r>
      <w:r w:rsidR="000D7BDB" w:rsidRPr="00CF73D2">
        <w:rPr>
          <w:rFonts w:ascii="Arial" w:hAnsi="Arial" w:cs="Arial"/>
          <w:b/>
          <w:i/>
        </w:rPr>
        <w:t xml:space="preserve"> SBRA je edina organizacija v Bruslju, ki </w:t>
      </w:r>
      <w:r w:rsidR="005A4B94">
        <w:rPr>
          <w:rFonts w:ascii="Arial" w:hAnsi="Arial" w:cs="Arial"/>
          <w:b/>
          <w:i/>
        </w:rPr>
        <w:t xml:space="preserve">pomaga </w:t>
      </w:r>
      <w:r w:rsidR="000D7BDB" w:rsidRPr="00CF73D2">
        <w:rPr>
          <w:rFonts w:ascii="Arial" w:hAnsi="Arial" w:cs="Arial"/>
          <w:b/>
          <w:i/>
        </w:rPr>
        <w:t>pri vključevanju v evropske projekte</w:t>
      </w:r>
      <w:r w:rsidR="005A4B94">
        <w:rPr>
          <w:rFonts w:ascii="Arial" w:hAnsi="Arial" w:cs="Arial"/>
          <w:b/>
          <w:i/>
        </w:rPr>
        <w:t xml:space="preserve"> in pridobivanju evropskih sredstev</w:t>
      </w:r>
      <w:r w:rsidR="000D7BDB" w:rsidRPr="00CF73D2">
        <w:rPr>
          <w:rFonts w:ascii="Arial" w:hAnsi="Arial" w:cs="Arial"/>
          <w:b/>
          <w:i/>
        </w:rPr>
        <w:t>.</w:t>
      </w:r>
    </w:p>
    <w:p w:rsidR="000D7BDB" w:rsidRPr="00CF73D2" w:rsidRDefault="000D7BDB" w:rsidP="00CF73D2">
      <w:pPr>
        <w:rPr>
          <w:rFonts w:ascii="Arial" w:hAnsi="Arial" w:cs="Arial"/>
          <w:sz w:val="20"/>
          <w:szCs w:val="20"/>
        </w:rPr>
      </w:pPr>
      <w:r w:rsidRPr="00CF73D2">
        <w:rPr>
          <w:rFonts w:ascii="Arial" w:hAnsi="Arial" w:cs="Arial"/>
          <w:sz w:val="20"/>
          <w:szCs w:val="20"/>
        </w:rPr>
        <w:t xml:space="preserve">Bruselj je svetovno središče organizacij za zastopanje interesov in države, ki to razumejo, </w:t>
      </w:r>
      <w:r w:rsidR="005A4B94">
        <w:rPr>
          <w:rFonts w:ascii="Arial" w:hAnsi="Arial" w:cs="Arial"/>
          <w:sz w:val="20"/>
          <w:szCs w:val="20"/>
        </w:rPr>
        <w:t>bolje</w:t>
      </w:r>
      <w:r w:rsidRPr="00CF73D2">
        <w:rPr>
          <w:rFonts w:ascii="Arial" w:hAnsi="Arial" w:cs="Arial"/>
          <w:sz w:val="20"/>
          <w:szCs w:val="20"/>
        </w:rPr>
        <w:t xml:space="preserve"> financirajo njihovo delovanje ter so tako tudi uspešnejše na različnih področjih od pridobivanja evropskih sredstev do uveljavitve njihovih političnih interesov. </w:t>
      </w:r>
    </w:p>
    <w:p w:rsidR="000D7BDB" w:rsidRPr="00CF73D2" w:rsidRDefault="000D7BDB" w:rsidP="00CF73D2">
      <w:pPr>
        <w:rPr>
          <w:rFonts w:ascii="Arial" w:hAnsi="Arial" w:cs="Arial"/>
          <w:sz w:val="20"/>
          <w:szCs w:val="20"/>
        </w:rPr>
      </w:pPr>
      <w:r w:rsidRPr="00CF73D2">
        <w:rPr>
          <w:rFonts w:ascii="Arial" w:hAnsi="Arial" w:cs="Arial"/>
          <w:sz w:val="20"/>
          <w:szCs w:val="20"/>
        </w:rPr>
        <w:t>SBRA po besedah izred. prof. dr. Draška Veselinoviča interese najlažje zastopa za sistematične naročnike, kot so ministrstva, raziskovalni inštituti, gospodarska podjetja, tudi zagonska podjetja z odličnimi idejami, ki natančno vedo, kaj hočejo. Na SBRA se obračajo s svojimi predlogi in idejami tudi skupine občanov.</w:t>
      </w:r>
    </w:p>
    <w:p w:rsidR="000E5C46" w:rsidRPr="00CF73D2" w:rsidRDefault="000D7BDB" w:rsidP="00CF73D2">
      <w:pPr>
        <w:rPr>
          <w:rFonts w:ascii="Arial" w:hAnsi="Arial" w:cs="Arial"/>
          <w:sz w:val="20"/>
          <w:szCs w:val="20"/>
        </w:rPr>
      </w:pPr>
      <w:r w:rsidRPr="00CF73D2">
        <w:rPr>
          <w:rFonts w:ascii="Arial" w:hAnsi="Arial" w:cs="Arial"/>
          <w:sz w:val="20"/>
          <w:szCs w:val="20"/>
        </w:rPr>
        <w:t>Čim prej</w:t>
      </w:r>
      <w:r w:rsidR="005A4B94">
        <w:rPr>
          <w:rFonts w:ascii="Arial" w:hAnsi="Arial" w:cs="Arial"/>
          <w:sz w:val="20"/>
          <w:szCs w:val="20"/>
        </w:rPr>
        <w:t xml:space="preserve"> kot</w:t>
      </w:r>
      <w:r w:rsidRPr="00CF73D2">
        <w:rPr>
          <w:rFonts w:ascii="Arial" w:hAnsi="Arial" w:cs="Arial"/>
          <w:sz w:val="20"/>
          <w:szCs w:val="20"/>
        </w:rPr>
        <w:t xml:space="preserve"> po objavi razpisa stranka ve, kaj hoče in kaj potrebuje, tem lažje ji na SBRA </w:t>
      </w:r>
      <w:r w:rsidR="005A4B94">
        <w:rPr>
          <w:rFonts w:ascii="Arial" w:hAnsi="Arial" w:cs="Arial"/>
          <w:sz w:val="20"/>
          <w:szCs w:val="20"/>
        </w:rPr>
        <w:t xml:space="preserve">lahko </w:t>
      </w:r>
      <w:r w:rsidRPr="00CF73D2">
        <w:rPr>
          <w:rFonts w:ascii="Arial" w:hAnsi="Arial" w:cs="Arial"/>
          <w:sz w:val="20"/>
          <w:szCs w:val="20"/>
        </w:rPr>
        <w:t>pomagajo. Najslabše pa je, da jih stranka pokliče šele, ko projekt že prijavi</w:t>
      </w:r>
      <w:r w:rsidR="000E5C46" w:rsidRPr="00CF73D2">
        <w:rPr>
          <w:rFonts w:ascii="Arial" w:hAnsi="Arial" w:cs="Arial"/>
          <w:sz w:val="20"/>
          <w:szCs w:val="20"/>
        </w:rPr>
        <w:t xml:space="preserve"> in pričakuje, da ji bodo zanj priskrbeli denar. Takšne stranke imajo zelo majhne možnosti, da dobijo evropska sredstva za svoj projekt</w:t>
      </w:r>
      <w:r w:rsidR="005A4B94">
        <w:rPr>
          <w:rFonts w:ascii="Arial" w:hAnsi="Arial" w:cs="Arial"/>
          <w:sz w:val="20"/>
          <w:szCs w:val="20"/>
        </w:rPr>
        <w:t>, je razložil izred. prof. dr. Draško Veselinovič</w:t>
      </w:r>
      <w:r w:rsidR="000E5C46" w:rsidRPr="00CF73D2">
        <w:rPr>
          <w:rFonts w:ascii="Arial" w:hAnsi="Arial" w:cs="Arial"/>
          <w:sz w:val="20"/>
          <w:szCs w:val="20"/>
        </w:rPr>
        <w:t>.</w:t>
      </w:r>
    </w:p>
    <w:p w:rsidR="005A4B94" w:rsidRDefault="00140BD3" w:rsidP="00CF73D2">
      <w:pPr>
        <w:rPr>
          <w:rFonts w:ascii="Arial" w:hAnsi="Arial" w:cs="Arial"/>
          <w:sz w:val="20"/>
          <w:szCs w:val="20"/>
        </w:rPr>
      </w:pPr>
      <w:r w:rsidRPr="00CF73D2">
        <w:rPr>
          <w:rFonts w:ascii="Arial" w:hAnsi="Arial" w:cs="Arial"/>
          <w:sz w:val="20"/>
          <w:szCs w:val="20"/>
        </w:rPr>
        <w:t xml:space="preserve">Če pa se stranka </w:t>
      </w:r>
      <w:r w:rsidR="005A4B94">
        <w:rPr>
          <w:rFonts w:ascii="Arial" w:hAnsi="Arial" w:cs="Arial"/>
          <w:sz w:val="20"/>
          <w:szCs w:val="20"/>
        </w:rPr>
        <w:t xml:space="preserve">pravočasno </w:t>
      </w:r>
      <w:r w:rsidRPr="00CF73D2">
        <w:rPr>
          <w:rFonts w:ascii="Arial" w:hAnsi="Arial" w:cs="Arial"/>
          <w:sz w:val="20"/>
          <w:szCs w:val="20"/>
        </w:rPr>
        <w:t>obrne na SBRA po pomoč, da ji pomaga najti ustrezen konzorcij in razpis za pridobitev evropskih sredstev, imajo na SBRA dovolj časa, da pripravi</w:t>
      </w:r>
      <w:r w:rsidR="005A4B94">
        <w:rPr>
          <w:rFonts w:ascii="Arial" w:hAnsi="Arial" w:cs="Arial"/>
          <w:sz w:val="20"/>
          <w:szCs w:val="20"/>
        </w:rPr>
        <w:t>jo vse potrebno, od</w:t>
      </w:r>
      <w:r w:rsidRPr="00CF73D2">
        <w:rPr>
          <w:rFonts w:ascii="Arial" w:hAnsi="Arial" w:cs="Arial"/>
          <w:sz w:val="20"/>
          <w:szCs w:val="20"/>
        </w:rPr>
        <w:t xml:space="preserve"> predstavitven</w:t>
      </w:r>
      <w:r w:rsidR="005A4B94">
        <w:rPr>
          <w:rFonts w:ascii="Arial" w:hAnsi="Arial" w:cs="Arial"/>
          <w:sz w:val="20"/>
          <w:szCs w:val="20"/>
        </w:rPr>
        <w:t>e</w:t>
      </w:r>
      <w:r w:rsidRPr="00CF73D2">
        <w:rPr>
          <w:rFonts w:ascii="Arial" w:hAnsi="Arial" w:cs="Arial"/>
          <w:sz w:val="20"/>
          <w:szCs w:val="20"/>
        </w:rPr>
        <w:t xml:space="preserve"> konferenc</w:t>
      </w:r>
      <w:r w:rsidR="005A4B94">
        <w:rPr>
          <w:rFonts w:ascii="Arial" w:hAnsi="Arial" w:cs="Arial"/>
          <w:sz w:val="20"/>
          <w:szCs w:val="20"/>
        </w:rPr>
        <w:t>e</w:t>
      </w:r>
      <w:r w:rsidRPr="00CF73D2">
        <w:rPr>
          <w:rFonts w:ascii="Arial" w:hAnsi="Arial" w:cs="Arial"/>
          <w:sz w:val="20"/>
          <w:szCs w:val="20"/>
        </w:rPr>
        <w:t>, pogovor</w:t>
      </w:r>
      <w:r w:rsidR="005A4B94">
        <w:rPr>
          <w:rFonts w:ascii="Arial" w:hAnsi="Arial" w:cs="Arial"/>
          <w:sz w:val="20"/>
          <w:szCs w:val="20"/>
        </w:rPr>
        <w:t>a</w:t>
      </w:r>
      <w:r w:rsidRPr="00CF73D2">
        <w:rPr>
          <w:rFonts w:ascii="Arial" w:hAnsi="Arial" w:cs="Arial"/>
          <w:sz w:val="20"/>
          <w:szCs w:val="20"/>
        </w:rPr>
        <w:t xml:space="preserve"> s predstavniki Evropske komisije</w:t>
      </w:r>
      <w:r w:rsidR="005A4B94">
        <w:rPr>
          <w:rFonts w:ascii="Arial" w:hAnsi="Arial" w:cs="Arial"/>
          <w:sz w:val="20"/>
          <w:szCs w:val="20"/>
        </w:rPr>
        <w:t xml:space="preserve"> do oddaje projekta</w:t>
      </w:r>
      <w:r w:rsidRPr="00CF73D2">
        <w:rPr>
          <w:rFonts w:ascii="Arial" w:hAnsi="Arial" w:cs="Arial"/>
          <w:sz w:val="20"/>
          <w:szCs w:val="20"/>
        </w:rPr>
        <w:t>. Če gre za inovativno idejo, je to zelo dobrodošlo, saj so inovacije eno od prednostnih področij, ki jih podpira Evropska komisija.</w:t>
      </w:r>
      <w:r w:rsidR="000D3A05" w:rsidRPr="00CF73D2">
        <w:rPr>
          <w:rFonts w:ascii="Arial" w:hAnsi="Arial" w:cs="Arial"/>
          <w:sz w:val="20"/>
          <w:szCs w:val="20"/>
        </w:rPr>
        <w:t xml:space="preserve"> Kdor se zadeve loti sistematično, ve d</w:t>
      </w:r>
      <w:r w:rsidR="005A4B94">
        <w:rPr>
          <w:rFonts w:ascii="Arial" w:hAnsi="Arial" w:cs="Arial"/>
          <w:sz w:val="20"/>
          <w:szCs w:val="20"/>
        </w:rPr>
        <w:t>v</w:t>
      </w:r>
      <w:r w:rsidR="000D3A05" w:rsidRPr="00CF73D2">
        <w:rPr>
          <w:rFonts w:ascii="Arial" w:hAnsi="Arial" w:cs="Arial"/>
          <w:sz w:val="20"/>
          <w:szCs w:val="20"/>
        </w:rPr>
        <w:t xml:space="preserve">e leti vnaprej, kaj hoče in potrebuje, ima zelo velike možnosti, da dobi relativno veliko nepovratnih sredstev, je </w:t>
      </w:r>
      <w:r w:rsidR="005A4B94">
        <w:rPr>
          <w:rFonts w:ascii="Arial" w:hAnsi="Arial" w:cs="Arial"/>
          <w:sz w:val="20"/>
          <w:szCs w:val="20"/>
        </w:rPr>
        <w:t>poudaril</w:t>
      </w:r>
      <w:r w:rsidR="000D3A05" w:rsidRPr="00CF73D2">
        <w:rPr>
          <w:rFonts w:ascii="Arial" w:hAnsi="Arial" w:cs="Arial"/>
          <w:sz w:val="20"/>
          <w:szCs w:val="20"/>
        </w:rPr>
        <w:t xml:space="preserve"> izred. prof. dr. Draško Veselinovič.</w:t>
      </w:r>
      <w:r w:rsidR="005B71C7" w:rsidRPr="00CF73D2">
        <w:rPr>
          <w:rFonts w:ascii="Arial" w:hAnsi="Arial" w:cs="Arial"/>
          <w:sz w:val="20"/>
          <w:szCs w:val="20"/>
        </w:rPr>
        <w:t xml:space="preserve"> </w:t>
      </w:r>
    </w:p>
    <w:p w:rsidR="000D3A05" w:rsidRPr="00CF73D2" w:rsidRDefault="005A4B94" w:rsidP="00CF73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Ko govorimo o uveljavljanju nacionalnih interesov, je za</w:t>
      </w:r>
      <w:r w:rsidR="00DC6534" w:rsidRPr="00CF73D2">
        <w:rPr>
          <w:rFonts w:ascii="Arial" w:hAnsi="Arial" w:cs="Arial"/>
          <w:sz w:val="20"/>
          <w:szCs w:val="20"/>
        </w:rPr>
        <w:t xml:space="preserve"> državo premalo, če </w:t>
      </w:r>
      <w:r>
        <w:rPr>
          <w:rFonts w:ascii="Arial" w:hAnsi="Arial" w:cs="Arial"/>
          <w:sz w:val="20"/>
          <w:szCs w:val="20"/>
        </w:rPr>
        <w:t>to počne</w:t>
      </w:r>
      <w:r w:rsidR="00DC6534" w:rsidRPr="00CF73D2">
        <w:rPr>
          <w:rFonts w:ascii="Arial" w:hAnsi="Arial" w:cs="Arial"/>
          <w:sz w:val="20"/>
          <w:szCs w:val="20"/>
        </w:rPr>
        <w:t xml:space="preserve"> le prek enega kanala</w:t>
      </w:r>
      <w:r>
        <w:rPr>
          <w:rFonts w:ascii="Arial" w:hAnsi="Arial" w:cs="Arial"/>
          <w:sz w:val="20"/>
          <w:szCs w:val="20"/>
        </w:rPr>
        <w:t xml:space="preserve">. Ko govorimo o Sloveniji, je ta kanal </w:t>
      </w:r>
      <w:r w:rsidR="00DC6534" w:rsidRPr="00CF73D2">
        <w:rPr>
          <w:rFonts w:ascii="Arial" w:hAnsi="Arial" w:cs="Arial"/>
          <w:sz w:val="20"/>
          <w:szCs w:val="20"/>
        </w:rPr>
        <w:t>predstavništv</w:t>
      </w:r>
      <w:r>
        <w:rPr>
          <w:rFonts w:ascii="Arial" w:hAnsi="Arial" w:cs="Arial"/>
          <w:sz w:val="20"/>
          <w:szCs w:val="20"/>
        </w:rPr>
        <w:t>o</w:t>
      </w:r>
      <w:r w:rsidR="00DC6534" w:rsidRPr="00CF73D2">
        <w:rPr>
          <w:rFonts w:ascii="Arial" w:hAnsi="Arial" w:cs="Arial"/>
          <w:sz w:val="20"/>
          <w:szCs w:val="20"/>
        </w:rPr>
        <w:t xml:space="preserve"> Slovenije pri EU v Bruslju. Uporabljati je treba več kanalov,</w:t>
      </w:r>
      <w:r w:rsidR="000748C9" w:rsidRPr="00CF73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mogoče je nastopati</w:t>
      </w:r>
      <w:r w:rsidR="00DC6534" w:rsidRPr="00CF73D2">
        <w:rPr>
          <w:rFonts w:ascii="Arial" w:hAnsi="Arial" w:cs="Arial"/>
          <w:sz w:val="20"/>
          <w:szCs w:val="20"/>
        </w:rPr>
        <w:t xml:space="preserve"> z različnimi argumenti, ki se dopolnjujejo, </w:t>
      </w:r>
      <w:r w:rsidR="000748C9" w:rsidRPr="00CF73D2">
        <w:rPr>
          <w:rFonts w:ascii="Arial" w:hAnsi="Arial" w:cs="Arial"/>
          <w:sz w:val="20"/>
          <w:szCs w:val="20"/>
        </w:rPr>
        <w:t>isti</w:t>
      </w:r>
      <w:r w:rsidR="00DC6534" w:rsidRPr="00CF73D2">
        <w:rPr>
          <w:rFonts w:ascii="Arial" w:hAnsi="Arial" w:cs="Arial"/>
          <w:sz w:val="20"/>
          <w:szCs w:val="20"/>
        </w:rPr>
        <w:t xml:space="preserve"> in jasen pa mora biti cilj.</w:t>
      </w:r>
      <w:r w:rsidR="000748C9" w:rsidRPr="00CF73D2">
        <w:rPr>
          <w:rFonts w:ascii="Arial" w:hAnsi="Arial" w:cs="Arial"/>
          <w:sz w:val="20"/>
          <w:szCs w:val="20"/>
        </w:rPr>
        <w:t xml:space="preserve"> Tudi kanali morajo biti med seboj usklajeni.</w:t>
      </w:r>
    </w:p>
    <w:p w:rsidR="00DC6534" w:rsidRPr="00CF73D2" w:rsidRDefault="000F0CD7" w:rsidP="00CF73D2">
      <w:pPr>
        <w:rPr>
          <w:rFonts w:ascii="Arial" w:hAnsi="Arial" w:cs="Arial"/>
          <w:sz w:val="20"/>
          <w:szCs w:val="20"/>
        </w:rPr>
      </w:pPr>
      <w:r w:rsidRPr="00CF73D2">
        <w:rPr>
          <w:rFonts w:ascii="Arial" w:hAnsi="Arial" w:cs="Arial"/>
          <w:sz w:val="20"/>
          <w:szCs w:val="20"/>
        </w:rPr>
        <w:t>Med pogajanji, ki se v Bruslju začenjajo o prihodnjem dolgoročnem finančnem okviru za obdobje od leta 2021-2027, je izred. prof. dr. Draško Veselinovič izpostavil kohezijsko politiko. Sloveniji pri tem za zdaj dobro kaže, saj naj bi dobila le malo manjši znesek kot v sedanjem obdobju 2014-2020, vendar bo ta pogajanja treba zelo skrbno spremljati. Če zaradi dobrih gospodarskih kazalnikov</w:t>
      </w:r>
      <w:r w:rsidR="008C5B9C">
        <w:rPr>
          <w:rFonts w:ascii="Arial" w:hAnsi="Arial" w:cs="Arial"/>
          <w:sz w:val="20"/>
          <w:szCs w:val="20"/>
        </w:rPr>
        <w:t xml:space="preserve"> med pogajanji </w:t>
      </w:r>
      <w:r w:rsidR="008C5B9C" w:rsidRPr="00CF73D2">
        <w:rPr>
          <w:rFonts w:ascii="Arial" w:hAnsi="Arial" w:cs="Arial"/>
          <w:sz w:val="20"/>
          <w:szCs w:val="20"/>
        </w:rPr>
        <w:t>nekoliko spremenijo merila</w:t>
      </w:r>
      <w:r w:rsidRPr="00CF73D2">
        <w:rPr>
          <w:rFonts w:ascii="Arial" w:hAnsi="Arial" w:cs="Arial"/>
          <w:sz w:val="20"/>
          <w:szCs w:val="20"/>
        </w:rPr>
        <w:t>, Slovenija lahko hitro pade v nižji razred, ki pomeni bistveno manj sredstev</w:t>
      </w:r>
      <w:r w:rsidR="00844AAF" w:rsidRPr="00CF73D2">
        <w:rPr>
          <w:rFonts w:ascii="Arial" w:hAnsi="Arial" w:cs="Arial"/>
          <w:sz w:val="20"/>
          <w:szCs w:val="20"/>
        </w:rPr>
        <w:t xml:space="preserve"> za kohezijo</w:t>
      </w:r>
      <w:r w:rsidRPr="00CF73D2">
        <w:rPr>
          <w:rFonts w:ascii="Arial" w:hAnsi="Arial" w:cs="Arial"/>
          <w:sz w:val="20"/>
          <w:szCs w:val="20"/>
        </w:rPr>
        <w:t>.</w:t>
      </w:r>
    </w:p>
    <w:p w:rsidR="00844AAF" w:rsidRPr="00CF73D2" w:rsidRDefault="005337E8" w:rsidP="00CF73D2">
      <w:pPr>
        <w:rPr>
          <w:rFonts w:ascii="Arial" w:hAnsi="Arial" w:cs="Arial"/>
          <w:sz w:val="20"/>
          <w:szCs w:val="20"/>
        </w:rPr>
      </w:pPr>
      <w:r w:rsidRPr="00CF73D2">
        <w:rPr>
          <w:rFonts w:ascii="Arial" w:hAnsi="Arial" w:cs="Arial"/>
          <w:sz w:val="20"/>
          <w:szCs w:val="20"/>
        </w:rPr>
        <w:t xml:space="preserve">SBRA ponuja pomoč </w:t>
      </w:r>
      <w:r w:rsidR="008C5B9C">
        <w:rPr>
          <w:rFonts w:ascii="Arial" w:hAnsi="Arial" w:cs="Arial"/>
          <w:sz w:val="20"/>
          <w:szCs w:val="20"/>
        </w:rPr>
        <w:t xml:space="preserve">tudi </w:t>
      </w:r>
      <w:r w:rsidRPr="00CF73D2">
        <w:rPr>
          <w:rFonts w:ascii="Arial" w:hAnsi="Arial" w:cs="Arial"/>
          <w:sz w:val="20"/>
          <w:szCs w:val="20"/>
        </w:rPr>
        <w:t>pri organizaciji sestankov na Evropski komisiji, kjer je izred. prof. dr. Draško Veselinovič s svojimi sodelavci že navezal tudi osebne stike</w:t>
      </w:r>
      <w:r w:rsidR="008C5B9C">
        <w:rPr>
          <w:rFonts w:ascii="Arial" w:hAnsi="Arial" w:cs="Arial"/>
          <w:sz w:val="20"/>
          <w:szCs w:val="20"/>
        </w:rPr>
        <w:t xml:space="preserve">. Druge države prek svojih organizacij, ki v Bruslju opravljajo podobne naloge kot SBRA, </w:t>
      </w:r>
      <w:r w:rsidRPr="00CF73D2">
        <w:rPr>
          <w:rFonts w:ascii="Arial" w:hAnsi="Arial" w:cs="Arial"/>
          <w:sz w:val="20"/>
          <w:szCs w:val="20"/>
        </w:rPr>
        <w:t>t</w:t>
      </w:r>
      <w:r w:rsidR="008C5B9C">
        <w:rPr>
          <w:rFonts w:ascii="Arial" w:hAnsi="Arial" w:cs="Arial"/>
          <w:sz w:val="20"/>
          <w:szCs w:val="20"/>
        </w:rPr>
        <w:t>a kanal redno uporabljajo,</w:t>
      </w:r>
      <w:r w:rsidRPr="00CF73D2">
        <w:rPr>
          <w:rFonts w:ascii="Arial" w:hAnsi="Arial" w:cs="Arial"/>
          <w:sz w:val="20"/>
          <w:szCs w:val="20"/>
        </w:rPr>
        <w:t xml:space="preserve"> </w:t>
      </w:r>
      <w:r w:rsidR="008C5B9C">
        <w:rPr>
          <w:rFonts w:ascii="Arial" w:hAnsi="Arial" w:cs="Arial"/>
          <w:sz w:val="20"/>
          <w:szCs w:val="20"/>
        </w:rPr>
        <w:t>v Sloveniji pa</w:t>
      </w:r>
      <w:r w:rsidRPr="00CF73D2">
        <w:rPr>
          <w:rFonts w:ascii="Arial" w:hAnsi="Arial" w:cs="Arial"/>
          <w:sz w:val="20"/>
          <w:szCs w:val="20"/>
        </w:rPr>
        <w:t xml:space="preserve"> na vseh ministrstvih pomena tovrstnih sestankov žal še ne razumejo.</w:t>
      </w:r>
    </w:p>
    <w:p w:rsidR="000E4878" w:rsidRPr="00CF73D2" w:rsidRDefault="00820932" w:rsidP="00CF73D2">
      <w:pPr>
        <w:rPr>
          <w:rFonts w:ascii="Arial" w:hAnsi="Arial" w:cs="Arial"/>
          <w:sz w:val="20"/>
          <w:szCs w:val="20"/>
        </w:rPr>
      </w:pPr>
      <w:r w:rsidRPr="00CF73D2">
        <w:rPr>
          <w:rFonts w:ascii="Arial" w:hAnsi="Arial" w:cs="Arial"/>
          <w:sz w:val="20"/>
          <w:szCs w:val="20"/>
        </w:rPr>
        <w:t xml:space="preserve">Slogan SBRA je: </w:t>
      </w:r>
      <w:r w:rsidR="008C5B9C">
        <w:rPr>
          <w:rFonts w:ascii="Arial" w:hAnsi="Arial" w:cs="Arial"/>
          <w:sz w:val="20"/>
          <w:szCs w:val="20"/>
        </w:rPr>
        <w:t>»Mi</w:t>
      </w:r>
      <w:r w:rsidRPr="00CF73D2">
        <w:rPr>
          <w:rFonts w:ascii="Arial" w:hAnsi="Arial" w:cs="Arial"/>
          <w:sz w:val="20"/>
          <w:szCs w:val="20"/>
        </w:rPr>
        <w:t xml:space="preserve"> smo vaše predstavništvo v Bruslju, izkoristite nas«.</w:t>
      </w:r>
    </w:p>
    <w:p w:rsidR="000E4878" w:rsidRPr="008C5B9C" w:rsidRDefault="000E4878" w:rsidP="00CF73D2">
      <w:pPr>
        <w:rPr>
          <w:rFonts w:ascii="Arial" w:hAnsi="Arial" w:cs="Arial"/>
          <w:b/>
          <w:sz w:val="20"/>
          <w:szCs w:val="20"/>
        </w:rPr>
      </w:pPr>
      <w:r w:rsidRPr="008C5B9C">
        <w:rPr>
          <w:rFonts w:ascii="Arial" w:hAnsi="Arial" w:cs="Arial"/>
          <w:b/>
          <w:sz w:val="20"/>
          <w:szCs w:val="20"/>
        </w:rPr>
        <w:t>Koristne informacije:</w:t>
      </w:r>
    </w:p>
    <w:p w:rsidR="000E4878" w:rsidRPr="008C5B9C" w:rsidRDefault="000E4878" w:rsidP="008C5B9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B9C">
        <w:rPr>
          <w:rFonts w:ascii="Arial" w:hAnsi="Arial" w:cs="Arial"/>
          <w:sz w:val="20"/>
          <w:szCs w:val="20"/>
        </w:rPr>
        <w:t>Povezava na posnetek pogovora:</w:t>
      </w:r>
    </w:p>
    <w:p w:rsidR="000E4878" w:rsidRPr="008C5B9C" w:rsidRDefault="004A5C79" w:rsidP="008C5B9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tgtFrame="_blank" w:history="1">
        <w:r w:rsidR="000E4878" w:rsidRPr="008C5B9C">
          <w:rPr>
            <w:rStyle w:val="Hyperlink"/>
            <w:rFonts w:ascii="Arial" w:hAnsi="Arial" w:cs="Arial"/>
            <w:sz w:val="20"/>
            <w:szCs w:val="20"/>
          </w:rPr>
          <w:t>https://4d.rtvslo.si/arhiv/na-tretjem/174570515</w:t>
        </w:r>
      </w:hyperlink>
    </w:p>
    <w:p w:rsidR="000E4878" w:rsidRPr="008C5B9C" w:rsidRDefault="000E4878" w:rsidP="008C5B9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B9C">
        <w:rPr>
          <w:rFonts w:ascii="Arial" w:hAnsi="Arial" w:cs="Arial"/>
          <w:sz w:val="20"/>
          <w:szCs w:val="20"/>
        </w:rPr>
        <w:t>Spletna stran SBRA:</w:t>
      </w:r>
    </w:p>
    <w:p w:rsidR="000E4878" w:rsidRPr="008C5B9C" w:rsidRDefault="004A5C79" w:rsidP="008C5B9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0E4878" w:rsidRPr="008C5B9C">
          <w:rPr>
            <w:rStyle w:val="Hyperlink"/>
            <w:rFonts w:ascii="Arial" w:hAnsi="Arial" w:cs="Arial"/>
            <w:sz w:val="20"/>
            <w:szCs w:val="20"/>
          </w:rPr>
          <w:t>https://www.sbra.be/sl</w:t>
        </w:r>
      </w:hyperlink>
    </w:p>
    <w:p w:rsidR="000E4878" w:rsidRPr="00CF73D2" w:rsidRDefault="000E4878" w:rsidP="00CF73D2">
      <w:pPr>
        <w:rPr>
          <w:rFonts w:ascii="Arial" w:hAnsi="Arial" w:cs="Arial"/>
          <w:sz w:val="20"/>
          <w:szCs w:val="20"/>
        </w:rPr>
      </w:pPr>
      <w:r w:rsidRPr="00CF73D2">
        <w:rPr>
          <w:rFonts w:ascii="Arial" w:hAnsi="Arial" w:cs="Arial"/>
          <w:sz w:val="20"/>
          <w:szCs w:val="20"/>
        </w:rPr>
        <w:t>Pripravila:</w:t>
      </w:r>
    </w:p>
    <w:p w:rsidR="00140BD3" w:rsidRPr="00CF73D2" w:rsidRDefault="000E4878" w:rsidP="00CF73D2">
      <w:pPr>
        <w:rPr>
          <w:rFonts w:ascii="Arial" w:hAnsi="Arial" w:cs="Arial"/>
          <w:sz w:val="20"/>
          <w:szCs w:val="20"/>
        </w:rPr>
      </w:pPr>
      <w:r w:rsidRPr="00CF73D2">
        <w:rPr>
          <w:rFonts w:ascii="Arial" w:hAnsi="Arial" w:cs="Arial"/>
          <w:sz w:val="20"/>
          <w:szCs w:val="20"/>
        </w:rPr>
        <w:t>Darja Kocbek</w:t>
      </w:r>
      <w:r w:rsidR="00820932" w:rsidRPr="00CF73D2">
        <w:rPr>
          <w:rFonts w:ascii="Arial" w:hAnsi="Arial" w:cs="Arial"/>
          <w:sz w:val="20"/>
          <w:szCs w:val="20"/>
        </w:rPr>
        <w:t xml:space="preserve"> </w:t>
      </w:r>
    </w:p>
    <w:sectPr w:rsidR="00140BD3" w:rsidRPr="00CF73D2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1588"/>
    <w:multiLevelType w:val="hybridMultilevel"/>
    <w:tmpl w:val="7B70DA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65CB"/>
    <w:rsid w:val="000748C9"/>
    <w:rsid w:val="000B3865"/>
    <w:rsid w:val="000D3A05"/>
    <w:rsid w:val="000D7BDB"/>
    <w:rsid w:val="000E4878"/>
    <w:rsid w:val="000E5C46"/>
    <w:rsid w:val="000F0CD7"/>
    <w:rsid w:val="00140BD3"/>
    <w:rsid w:val="001B65CB"/>
    <w:rsid w:val="004A5C79"/>
    <w:rsid w:val="005337E8"/>
    <w:rsid w:val="005A4B94"/>
    <w:rsid w:val="005B71C7"/>
    <w:rsid w:val="00820932"/>
    <w:rsid w:val="00844AAF"/>
    <w:rsid w:val="0089197B"/>
    <w:rsid w:val="008C5B9C"/>
    <w:rsid w:val="00B459D4"/>
    <w:rsid w:val="00B60F32"/>
    <w:rsid w:val="00CF73D2"/>
    <w:rsid w:val="00DC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0B3865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8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5B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B386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0B3865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8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ra.be/s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4d.rtvslo.si/arhiv/na-tretjem/1745705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17</cp:revision>
  <dcterms:created xsi:type="dcterms:W3CDTF">2018-10-25T10:49:00Z</dcterms:created>
  <dcterms:modified xsi:type="dcterms:W3CDTF">2018-10-26T08:44:00Z</dcterms:modified>
</cp:coreProperties>
</file>