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E3" w:rsidRPr="00083714" w:rsidRDefault="008F5FE3" w:rsidP="008F5FE3">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F5FE3" w:rsidRDefault="008F5FE3" w:rsidP="008F5FE3">
      <w:pPr>
        <w:pStyle w:val="Naslov2"/>
        <w:tabs>
          <w:tab w:val="left" w:pos="3120"/>
        </w:tabs>
        <w:spacing w:before="0"/>
        <w:jc w:val="center"/>
        <w:rPr>
          <w:sz w:val="22"/>
        </w:rPr>
      </w:pPr>
    </w:p>
    <w:p w:rsidR="008F5FE3" w:rsidRPr="00083714" w:rsidRDefault="008F5FE3" w:rsidP="008F5FE3">
      <w:pPr>
        <w:pStyle w:val="Naslov2"/>
        <w:tabs>
          <w:tab w:val="left" w:pos="3120"/>
        </w:tabs>
        <w:spacing w:before="0"/>
        <w:jc w:val="center"/>
        <w:rPr>
          <w:b w:val="0"/>
          <w:bCs w:val="0"/>
          <w:i/>
          <w:iCs/>
          <w:sz w:val="22"/>
        </w:rPr>
      </w:pPr>
      <w:r w:rsidRPr="00083714">
        <w:rPr>
          <w:sz w:val="22"/>
        </w:rPr>
        <w:t>Slovensko gospodarsko in raziskovalno združenje, Bruselj</w:t>
      </w:r>
    </w:p>
    <w:p w:rsidR="008F5FE3" w:rsidRPr="00083714" w:rsidRDefault="008F5FE3" w:rsidP="008F5FE3">
      <w:pPr>
        <w:pBdr>
          <w:bottom w:val="single" w:sz="6" w:space="1" w:color="auto"/>
        </w:pBdr>
        <w:tabs>
          <w:tab w:val="left" w:pos="3120"/>
        </w:tabs>
        <w:spacing w:after="0"/>
        <w:jc w:val="center"/>
        <w:rPr>
          <w:sz w:val="16"/>
          <w:szCs w:val="16"/>
        </w:rPr>
      </w:pPr>
    </w:p>
    <w:p w:rsidR="008F5FE3" w:rsidRDefault="008F5FE3" w:rsidP="008F5FE3">
      <w:pPr>
        <w:tabs>
          <w:tab w:val="left" w:pos="3120"/>
        </w:tabs>
        <w:spacing w:after="0"/>
        <w:rPr>
          <w:b/>
        </w:rPr>
      </w:pPr>
      <w:r w:rsidRPr="00083714">
        <w:rPr>
          <w:b/>
        </w:rPr>
        <w:tab/>
      </w:r>
    </w:p>
    <w:p w:rsidR="008F5FE3" w:rsidRDefault="008F5FE3" w:rsidP="008F5FE3">
      <w:pPr>
        <w:tabs>
          <w:tab w:val="left" w:pos="3120"/>
        </w:tabs>
        <w:spacing w:after="0"/>
        <w:jc w:val="center"/>
        <w:rPr>
          <w:b/>
        </w:rPr>
      </w:pPr>
      <w:r>
        <w:rPr>
          <w:b/>
        </w:rPr>
        <w:t>Občasna informacija članom 174</w:t>
      </w:r>
      <w:r w:rsidRPr="00083714">
        <w:rPr>
          <w:b/>
        </w:rPr>
        <w:t xml:space="preserve"> – 20</w:t>
      </w:r>
      <w:r>
        <w:rPr>
          <w:b/>
        </w:rPr>
        <w:t>20</w:t>
      </w:r>
    </w:p>
    <w:p w:rsidR="008F5FE3" w:rsidRDefault="008F5FE3" w:rsidP="008F5FE3">
      <w:pPr>
        <w:tabs>
          <w:tab w:val="left" w:pos="3120"/>
        </w:tabs>
        <w:spacing w:after="0"/>
        <w:jc w:val="center"/>
        <w:rPr>
          <w:b/>
        </w:rPr>
      </w:pPr>
      <w:r>
        <w:rPr>
          <w:b/>
        </w:rPr>
        <w:t xml:space="preserve">23. november </w:t>
      </w:r>
      <w:r w:rsidRPr="00083714">
        <w:rPr>
          <w:b/>
        </w:rPr>
        <w:t xml:space="preserve"> 20</w:t>
      </w:r>
      <w:r>
        <w:rPr>
          <w:b/>
        </w:rPr>
        <w:t>20</w:t>
      </w:r>
    </w:p>
    <w:p w:rsidR="008F5FE3" w:rsidRPr="00083714" w:rsidRDefault="008F5FE3" w:rsidP="008F5FE3">
      <w:pPr>
        <w:tabs>
          <w:tab w:val="left" w:pos="3120"/>
        </w:tabs>
        <w:spacing w:after="0"/>
        <w:jc w:val="center"/>
        <w:rPr>
          <w:b/>
        </w:rPr>
      </w:pPr>
    </w:p>
    <w:p w:rsidR="00D466AE" w:rsidRDefault="008F5FE3" w:rsidP="008F5FE3">
      <w:pPr>
        <w:jc w:val="center"/>
        <w:rPr>
          <w:rFonts w:ascii="Arial" w:hAnsi="Arial" w:cs="Arial"/>
          <w:b/>
          <w:i/>
        </w:rPr>
      </w:pPr>
      <w:r>
        <w:rPr>
          <w:b/>
          <w:color w:val="993300"/>
          <w:sz w:val="32"/>
          <w:szCs w:val="32"/>
        </w:rPr>
        <w:t xml:space="preserve">Raziskovalci JRC so predstavili sistem za </w:t>
      </w:r>
      <w:proofErr w:type="spellStart"/>
      <w:r>
        <w:rPr>
          <w:b/>
          <w:color w:val="993300"/>
          <w:sz w:val="32"/>
          <w:szCs w:val="32"/>
        </w:rPr>
        <w:t>monitoring</w:t>
      </w:r>
      <w:proofErr w:type="spellEnd"/>
      <w:r>
        <w:rPr>
          <w:b/>
          <w:color w:val="993300"/>
          <w:sz w:val="32"/>
          <w:szCs w:val="32"/>
        </w:rPr>
        <w:t xml:space="preserve"> prehoda na trajnostno </w:t>
      </w:r>
      <w:proofErr w:type="spellStart"/>
      <w:r>
        <w:rPr>
          <w:b/>
          <w:color w:val="993300"/>
          <w:sz w:val="32"/>
          <w:szCs w:val="32"/>
        </w:rPr>
        <w:t>biogospodarstvo</w:t>
      </w:r>
      <w:proofErr w:type="spellEnd"/>
    </w:p>
    <w:p w:rsidR="00E3572C" w:rsidRPr="0054085A" w:rsidRDefault="000916D7" w:rsidP="0054085A">
      <w:pPr>
        <w:jc w:val="both"/>
        <w:rPr>
          <w:rFonts w:ascii="Arial" w:hAnsi="Arial" w:cs="Arial"/>
          <w:b/>
          <w:i/>
        </w:rPr>
      </w:pPr>
      <w:r w:rsidRPr="0054085A">
        <w:rPr>
          <w:rFonts w:ascii="Arial" w:hAnsi="Arial" w:cs="Arial"/>
          <w:b/>
          <w:i/>
        </w:rPr>
        <w:t>Raziskovalci Skupnega raziskovalnega središča (JRC) pri Evropski komisiji so predstavili nov sistem</w:t>
      </w:r>
      <w:r w:rsidR="005F337A" w:rsidRPr="0054085A">
        <w:rPr>
          <w:rFonts w:ascii="Arial" w:hAnsi="Arial" w:cs="Arial"/>
          <w:b/>
          <w:i/>
        </w:rPr>
        <w:t xml:space="preserve"> za </w:t>
      </w:r>
      <w:proofErr w:type="spellStart"/>
      <w:r w:rsidR="005F337A" w:rsidRPr="0054085A">
        <w:rPr>
          <w:rFonts w:ascii="Arial" w:hAnsi="Arial" w:cs="Arial"/>
          <w:b/>
          <w:i/>
        </w:rPr>
        <w:t>monitoring</w:t>
      </w:r>
      <w:proofErr w:type="spellEnd"/>
      <w:r w:rsidR="008F5FE3">
        <w:rPr>
          <w:rFonts w:ascii="Arial" w:hAnsi="Arial" w:cs="Arial"/>
          <w:b/>
          <w:i/>
        </w:rPr>
        <w:t xml:space="preserve"> prehoda na trajnostno </w:t>
      </w:r>
      <w:proofErr w:type="spellStart"/>
      <w:r w:rsidR="008F5FE3">
        <w:rPr>
          <w:rFonts w:ascii="Arial" w:hAnsi="Arial" w:cs="Arial"/>
          <w:b/>
          <w:i/>
        </w:rPr>
        <w:t>biogospodarstvo</w:t>
      </w:r>
      <w:proofErr w:type="spellEnd"/>
      <w:r w:rsidRPr="0054085A">
        <w:rPr>
          <w:rFonts w:ascii="Arial" w:hAnsi="Arial" w:cs="Arial"/>
          <w:b/>
          <w:i/>
        </w:rPr>
        <w:t xml:space="preserve"> </w:t>
      </w:r>
      <w:r w:rsidR="008F5FE3">
        <w:rPr>
          <w:rFonts w:ascii="Arial" w:hAnsi="Arial" w:cs="Arial"/>
          <w:b/>
          <w:i/>
        </w:rPr>
        <w:t>v skladu s cilji</w:t>
      </w:r>
      <w:r w:rsidRPr="0054085A">
        <w:rPr>
          <w:rFonts w:ascii="Arial" w:hAnsi="Arial" w:cs="Arial"/>
          <w:b/>
          <w:i/>
        </w:rPr>
        <w:t xml:space="preserve"> evropske strategije za </w:t>
      </w:r>
      <w:proofErr w:type="spellStart"/>
      <w:r w:rsidRPr="0054085A">
        <w:rPr>
          <w:rFonts w:ascii="Arial" w:hAnsi="Arial" w:cs="Arial"/>
          <w:b/>
          <w:i/>
        </w:rPr>
        <w:t>biogospodarstvo</w:t>
      </w:r>
      <w:proofErr w:type="spellEnd"/>
      <w:r w:rsidRPr="0054085A">
        <w:rPr>
          <w:rFonts w:ascii="Arial" w:hAnsi="Arial" w:cs="Arial"/>
          <w:b/>
          <w:i/>
        </w:rPr>
        <w:t>, evrops</w:t>
      </w:r>
      <w:r w:rsidR="008F5FE3">
        <w:rPr>
          <w:rFonts w:ascii="Arial" w:hAnsi="Arial" w:cs="Arial"/>
          <w:b/>
          <w:i/>
        </w:rPr>
        <w:t>kega zelenega dogovora in cilji</w:t>
      </w:r>
      <w:r w:rsidRPr="0054085A">
        <w:rPr>
          <w:rFonts w:ascii="Arial" w:hAnsi="Arial" w:cs="Arial"/>
          <w:b/>
          <w:i/>
        </w:rPr>
        <w:t xml:space="preserve"> za trajnostni razvoj. Na JRC so se odločili razviti sistem zato, ker ugotavljajo, da je vzpostavitev trajnostnega </w:t>
      </w:r>
      <w:proofErr w:type="spellStart"/>
      <w:r w:rsidRPr="0054085A">
        <w:rPr>
          <w:rFonts w:ascii="Arial" w:hAnsi="Arial" w:cs="Arial"/>
          <w:b/>
          <w:i/>
        </w:rPr>
        <w:t>biogospodarstva</w:t>
      </w:r>
      <w:proofErr w:type="spellEnd"/>
      <w:r w:rsidRPr="0054085A">
        <w:rPr>
          <w:rFonts w:ascii="Arial" w:hAnsi="Arial" w:cs="Arial"/>
          <w:b/>
          <w:i/>
        </w:rPr>
        <w:t xml:space="preserve"> kompleksna naloga. </w:t>
      </w:r>
      <w:r w:rsidR="00D47145" w:rsidRPr="0054085A">
        <w:rPr>
          <w:rFonts w:ascii="Arial" w:hAnsi="Arial" w:cs="Arial"/>
          <w:b/>
          <w:i/>
        </w:rPr>
        <w:t xml:space="preserve">Ta sistem naj bi </w:t>
      </w:r>
      <w:proofErr w:type="spellStart"/>
      <w:r w:rsidR="00D47145" w:rsidRPr="0054085A">
        <w:rPr>
          <w:rFonts w:ascii="Arial" w:hAnsi="Arial" w:cs="Arial"/>
          <w:b/>
          <w:i/>
        </w:rPr>
        <w:t>odločevalcem</w:t>
      </w:r>
      <w:proofErr w:type="spellEnd"/>
      <w:r w:rsidR="00D47145" w:rsidRPr="0054085A">
        <w:rPr>
          <w:rFonts w:ascii="Arial" w:hAnsi="Arial" w:cs="Arial"/>
          <w:b/>
          <w:i/>
        </w:rPr>
        <w:t xml:space="preserve"> zagotovil zaupanja vredne podatke in kazalnike.</w:t>
      </w:r>
    </w:p>
    <w:p w:rsidR="00D47145" w:rsidRPr="0054085A" w:rsidRDefault="00D47145" w:rsidP="0054085A">
      <w:pPr>
        <w:jc w:val="both"/>
        <w:rPr>
          <w:rFonts w:ascii="Arial" w:hAnsi="Arial" w:cs="Arial"/>
          <w:sz w:val="20"/>
          <w:szCs w:val="20"/>
        </w:rPr>
      </w:pPr>
      <w:r w:rsidRPr="0054085A">
        <w:rPr>
          <w:rFonts w:ascii="Arial" w:hAnsi="Arial" w:cs="Arial"/>
          <w:sz w:val="20"/>
          <w:szCs w:val="20"/>
        </w:rPr>
        <w:t xml:space="preserve">Omogočal </w:t>
      </w:r>
      <w:r w:rsidR="005F337A" w:rsidRPr="0054085A">
        <w:rPr>
          <w:rFonts w:ascii="Arial" w:hAnsi="Arial" w:cs="Arial"/>
          <w:sz w:val="20"/>
          <w:szCs w:val="20"/>
        </w:rPr>
        <w:t>naj bi</w:t>
      </w:r>
      <w:r w:rsidRPr="0054085A">
        <w:rPr>
          <w:rFonts w:ascii="Arial" w:hAnsi="Arial" w:cs="Arial"/>
          <w:sz w:val="20"/>
          <w:szCs w:val="20"/>
        </w:rPr>
        <w:t xml:space="preserve"> spremljanje napredka pri reševanju petih družbenih izzivov, ki so navedeni v evropski strategiji za </w:t>
      </w:r>
      <w:proofErr w:type="spellStart"/>
      <w:r w:rsidRPr="0054085A">
        <w:rPr>
          <w:rFonts w:ascii="Arial" w:hAnsi="Arial" w:cs="Arial"/>
          <w:sz w:val="20"/>
          <w:szCs w:val="20"/>
        </w:rPr>
        <w:t>biogospodarstvo</w:t>
      </w:r>
      <w:proofErr w:type="spellEnd"/>
      <w:r w:rsidRPr="0054085A">
        <w:rPr>
          <w:rFonts w:ascii="Arial" w:hAnsi="Arial" w:cs="Arial"/>
          <w:sz w:val="20"/>
          <w:szCs w:val="20"/>
        </w:rPr>
        <w:t xml:space="preserve"> in na ravni držav članic, v celotni vrednostni verigi in v vseh primarnih sektorjih proizvodnje.  Sistem </w:t>
      </w:r>
      <w:r w:rsidR="005F337A" w:rsidRPr="0054085A">
        <w:rPr>
          <w:rFonts w:ascii="Arial" w:hAnsi="Arial" w:cs="Arial"/>
          <w:sz w:val="20"/>
          <w:szCs w:val="20"/>
        </w:rPr>
        <w:t>naj bi</w:t>
      </w:r>
      <w:r w:rsidRPr="0054085A">
        <w:rPr>
          <w:rFonts w:ascii="Arial" w:hAnsi="Arial" w:cs="Arial"/>
          <w:sz w:val="20"/>
          <w:szCs w:val="20"/>
        </w:rPr>
        <w:t xml:space="preserve"> poudarjal sinergije in povezave. Deležnikom naj bi pomagal lažje razumeti tveganja in zanke različnih opcij za politično odločanje. </w:t>
      </w:r>
    </w:p>
    <w:p w:rsidR="00D47145" w:rsidRPr="0054085A" w:rsidRDefault="00D47145" w:rsidP="0054085A">
      <w:pPr>
        <w:jc w:val="both"/>
        <w:rPr>
          <w:rFonts w:ascii="Arial" w:hAnsi="Arial" w:cs="Arial"/>
          <w:sz w:val="20"/>
          <w:szCs w:val="20"/>
        </w:rPr>
      </w:pPr>
      <w:proofErr w:type="spellStart"/>
      <w:r w:rsidRPr="0054085A">
        <w:rPr>
          <w:rFonts w:ascii="Arial" w:hAnsi="Arial" w:cs="Arial"/>
          <w:sz w:val="20"/>
          <w:szCs w:val="20"/>
        </w:rPr>
        <w:t>Biogospodarstvo</w:t>
      </w:r>
      <w:proofErr w:type="spellEnd"/>
      <w:r w:rsidRPr="0054085A">
        <w:rPr>
          <w:rFonts w:ascii="Arial" w:hAnsi="Arial" w:cs="Arial"/>
          <w:sz w:val="20"/>
          <w:szCs w:val="20"/>
        </w:rPr>
        <w:t xml:space="preserve"> ustvarja promet v vrednosti 2,3 bilijona </w:t>
      </w:r>
      <w:r w:rsidR="005F337A" w:rsidRPr="0054085A">
        <w:rPr>
          <w:rFonts w:ascii="Arial" w:hAnsi="Arial" w:cs="Arial"/>
          <w:sz w:val="20"/>
          <w:szCs w:val="20"/>
        </w:rPr>
        <w:t>evrov</w:t>
      </w:r>
      <w:r w:rsidRPr="0054085A">
        <w:rPr>
          <w:rFonts w:ascii="Arial" w:hAnsi="Arial" w:cs="Arial"/>
          <w:sz w:val="20"/>
          <w:szCs w:val="20"/>
        </w:rPr>
        <w:t xml:space="preserve"> in zaposluje 8,2 </w:t>
      </w:r>
      <w:r w:rsidR="005F337A" w:rsidRPr="0054085A">
        <w:rPr>
          <w:rFonts w:ascii="Arial" w:hAnsi="Arial" w:cs="Arial"/>
          <w:sz w:val="20"/>
          <w:szCs w:val="20"/>
        </w:rPr>
        <w:t>odstotka</w:t>
      </w:r>
      <w:r w:rsidRPr="0054085A">
        <w:rPr>
          <w:rFonts w:ascii="Arial" w:hAnsi="Arial" w:cs="Arial"/>
          <w:sz w:val="20"/>
          <w:szCs w:val="20"/>
        </w:rPr>
        <w:t xml:space="preserve"> delovne sile EU</w:t>
      </w:r>
      <w:r w:rsidR="005F337A" w:rsidRPr="0054085A">
        <w:rPr>
          <w:rFonts w:ascii="Arial" w:hAnsi="Arial" w:cs="Arial"/>
          <w:sz w:val="20"/>
          <w:szCs w:val="20"/>
        </w:rPr>
        <w:t xml:space="preserve">.  Uvedba trajnostnega evropskega </w:t>
      </w:r>
      <w:proofErr w:type="spellStart"/>
      <w:r w:rsidR="005F337A" w:rsidRPr="0054085A">
        <w:rPr>
          <w:rFonts w:ascii="Arial" w:hAnsi="Arial" w:cs="Arial"/>
          <w:sz w:val="20"/>
          <w:szCs w:val="20"/>
        </w:rPr>
        <w:t>biogospodarstva</w:t>
      </w:r>
      <w:proofErr w:type="spellEnd"/>
      <w:r w:rsidR="005F337A" w:rsidRPr="0054085A">
        <w:rPr>
          <w:rFonts w:ascii="Arial" w:hAnsi="Arial" w:cs="Arial"/>
          <w:sz w:val="20"/>
          <w:szCs w:val="20"/>
        </w:rPr>
        <w:t xml:space="preserve"> bi vodila k ustvarjanju novih delovnih mest, zlasti na obalnih in podeželskih območjih z vse večjo udeležbo primarnih proizvajalcev v lokalnem </w:t>
      </w:r>
      <w:proofErr w:type="spellStart"/>
      <w:r w:rsidR="005F337A" w:rsidRPr="0054085A">
        <w:rPr>
          <w:rFonts w:ascii="Arial" w:hAnsi="Arial" w:cs="Arial"/>
          <w:sz w:val="20"/>
          <w:szCs w:val="20"/>
        </w:rPr>
        <w:t>biogospodarstvu</w:t>
      </w:r>
      <w:proofErr w:type="spellEnd"/>
      <w:r w:rsidR="005F337A" w:rsidRPr="0054085A">
        <w:rPr>
          <w:rFonts w:ascii="Arial" w:hAnsi="Arial" w:cs="Arial"/>
          <w:sz w:val="20"/>
          <w:szCs w:val="20"/>
        </w:rPr>
        <w:t xml:space="preserve">. V industrijah s pretežno rabo biomase bi se lahko po ocenah panoge do leta 2030 ustvarilo milijon novih delovnih mest.  Pri uresničevanju tega potenciala bodo imela vodilno vlogo močna in hitro rastoča zagonska podjetja v sektorju biotehnologije, piše v strategiji o </w:t>
      </w:r>
      <w:proofErr w:type="spellStart"/>
      <w:r w:rsidR="005F337A" w:rsidRPr="0054085A">
        <w:rPr>
          <w:rFonts w:ascii="Arial" w:hAnsi="Arial" w:cs="Arial"/>
          <w:sz w:val="20"/>
          <w:szCs w:val="20"/>
        </w:rPr>
        <w:t>biogospodarstvu</w:t>
      </w:r>
      <w:proofErr w:type="spellEnd"/>
      <w:r w:rsidR="005F337A" w:rsidRPr="0054085A">
        <w:rPr>
          <w:rFonts w:ascii="Arial" w:hAnsi="Arial" w:cs="Arial"/>
          <w:sz w:val="20"/>
          <w:szCs w:val="20"/>
        </w:rPr>
        <w:t>.</w:t>
      </w:r>
    </w:p>
    <w:p w:rsidR="005F337A" w:rsidRPr="0054085A" w:rsidRDefault="005F337A" w:rsidP="0054085A">
      <w:pPr>
        <w:jc w:val="both"/>
        <w:rPr>
          <w:rFonts w:ascii="Arial" w:hAnsi="Arial" w:cs="Arial"/>
          <w:b/>
          <w:sz w:val="20"/>
          <w:szCs w:val="20"/>
        </w:rPr>
      </w:pPr>
      <w:r w:rsidRPr="0054085A">
        <w:rPr>
          <w:rFonts w:ascii="Arial" w:hAnsi="Arial" w:cs="Arial"/>
          <w:b/>
          <w:sz w:val="20"/>
          <w:szCs w:val="20"/>
        </w:rPr>
        <w:t>Koristne informacije:</w:t>
      </w:r>
    </w:p>
    <w:p w:rsidR="005F337A" w:rsidRPr="0054085A" w:rsidRDefault="005F337A" w:rsidP="0054085A">
      <w:pPr>
        <w:pStyle w:val="Odstavekseznama"/>
        <w:numPr>
          <w:ilvl w:val="0"/>
          <w:numId w:val="1"/>
        </w:numPr>
        <w:jc w:val="both"/>
        <w:rPr>
          <w:rFonts w:ascii="Arial" w:hAnsi="Arial" w:cs="Arial"/>
          <w:sz w:val="20"/>
          <w:szCs w:val="20"/>
        </w:rPr>
      </w:pPr>
      <w:r w:rsidRPr="0054085A">
        <w:rPr>
          <w:rFonts w:ascii="Arial" w:hAnsi="Arial" w:cs="Arial"/>
          <w:sz w:val="20"/>
          <w:szCs w:val="20"/>
        </w:rPr>
        <w:t xml:space="preserve">Spletna stran sistema za </w:t>
      </w:r>
      <w:proofErr w:type="spellStart"/>
      <w:r w:rsidRPr="0054085A">
        <w:rPr>
          <w:rFonts w:ascii="Arial" w:hAnsi="Arial" w:cs="Arial"/>
          <w:sz w:val="20"/>
          <w:szCs w:val="20"/>
        </w:rPr>
        <w:t>monitoring</w:t>
      </w:r>
      <w:proofErr w:type="spellEnd"/>
      <w:r w:rsidRPr="0054085A">
        <w:rPr>
          <w:rFonts w:ascii="Arial" w:hAnsi="Arial" w:cs="Arial"/>
          <w:sz w:val="20"/>
          <w:szCs w:val="20"/>
        </w:rPr>
        <w:t>:</w:t>
      </w:r>
    </w:p>
    <w:p w:rsidR="005F337A" w:rsidRPr="0054085A" w:rsidRDefault="005F337A" w:rsidP="0054085A">
      <w:pPr>
        <w:pStyle w:val="Odstavekseznama"/>
        <w:numPr>
          <w:ilvl w:val="0"/>
          <w:numId w:val="1"/>
        </w:numPr>
        <w:jc w:val="both"/>
        <w:rPr>
          <w:rFonts w:ascii="Arial" w:hAnsi="Arial" w:cs="Arial"/>
          <w:sz w:val="20"/>
          <w:szCs w:val="20"/>
        </w:rPr>
      </w:pPr>
      <w:hyperlink r:id="rId6" w:history="1">
        <w:r w:rsidRPr="0054085A">
          <w:rPr>
            <w:rStyle w:val="Hiperpovezava"/>
            <w:rFonts w:ascii="Arial" w:hAnsi="Arial" w:cs="Arial"/>
            <w:sz w:val="20"/>
            <w:szCs w:val="20"/>
          </w:rPr>
          <w:t>https://ec.europa.eu/knowledge4policy/bioeconomy/monitoring_en</w:t>
        </w:r>
      </w:hyperlink>
    </w:p>
    <w:p w:rsidR="005F337A" w:rsidRPr="0054085A" w:rsidRDefault="005F337A" w:rsidP="0054085A">
      <w:pPr>
        <w:pStyle w:val="Odstavekseznama"/>
        <w:numPr>
          <w:ilvl w:val="0"/>
          <w:numId w:val="1"/>
        </w:numPr>
        <w:jc w:val="both"/>
        <w:rPr>
          <w:rFonts w:ascii="Arial" w:hAnsi="Arial" w:cs="Arial"/>
          <w:sz w:val="20"/>
          <w:szCs w:val="20"/>
        </w:rPr>
      </w:pPr>
      <w:r w:rsidRPr="0054085A">
        <w:rPr>
          <w:rFonts w:ascii="Arial" w:hAnsi="Arial" w:cs="Arial"/>
          <w:sz w:val="20"/>
          <w:szCs w:val="20"/>
        </w:rPr>
        <w:t xml:space="preserve">Spletna stran z informacijami o strategiji za </w:t>
      </w:r>
      <w:proofErr w:type="spellStart"/>
      <w:r w:rsidRPr="0054085A">
        <w:rPr>
          <w:rFonts w:ascii="Arial" w:hAnsi="Arial" w:cs="Arial"/>
          <w:sz w:val="20"/>
          <w:szCs w:val="20"/>
        </w:rPr>
        <w:t>biogospodarstvo</w:t>
      </w:r>
      <w:proofErr w:type="spellEnd"/>
      <w:r w:rsidRPr="0054085A">
        <w:rPr>
          <w:rFonts w:ascii="Arial" w:hAnsi="Arial" w:cs="Arial"/>
          <w:sz w:val="20"/>
          <w:szCs w:val="20"/>
        </w:rPr>
        <w:t>:</w:t>
      </w:r>
    </w:p>
    <w:p w:rsidR="005F337A" w:rsidRPr="0054085A" w:rsidRDefault="005F337A" w:rsidP="0054085A">
      <w:pPr>
        <w:pStyle w:val="Odstavekseznama"/>
        <w:numPr>
          <w:ilvl w:val="0"/>
          <w:numId w:val="1"/>
        </w:numPr>
        <w:jc w:val="both"/>
        <w:rPr>
          <w:rFonts w:ascii="Arial" w:hAnsi="Arial" w:cs="Arial"/>
          <w:sz w:val="20"/>
          <w:szCs w:val="20"/>
        </w:rPr>
      </w:pPr>
      <w:hyperlink r:id="rId7" w:history="1">
        <w:r w:rsidRPr="0054085A">
          <w:rPr>
            <w:rStyle w:val="Hiperpovezava"/>
            <w:rFonts w:ascii="Arial" w:hAnsi="Arial" w:cs="Arial"/>
            <w:sz w:val="20"/>
            <w:szCs w:val="20"/>
          </w:rPr>
          <w:t>https://ec.europa.eu/research/bioeconomy/index.cfm?pg=policy&amp;lib=strategy</w:t>
        </w:r>
      </w:hyperlink>
    </w:p>
    <w:p w:rsidR="005F337A" w:rsidRPr="0054085A" w:rsidRDefault="005F337A" w:rsidP="0054085A">
      <w:pPr>
        <w:spacing w:after="0"/>
        <w:jc w:val="both"/>
        <w:rPr>
          <w:rFonts w:ascii="Arial" w:hAnsi="Arial" w:cs="Arial"/>
          <w:sz w:val="20"/>
          <w:szCs w:val="20"/>
        </w:rPr>
      </w:pPr>
      <w:r w:rsidRPr="0054085A">
        <w:rPr>
          <w:rFonts w:ascii="Arial" w:hAnsi="Arial" w:cs="Arial"/>
          <w:sz w:val="20"/>
          <w:szCs w:val="20"/>
        </w:rPr>
        <w:t>Pripravila:</w:t>
      </w:r>
    </w:p>
    <w:p w:rsidR="005F337A" w:rsidRPr="0054085A" w:rsidRDefault="005F337A" w:rsidP="0054085A">
      <w:pPr>
        <w:spacing w:after="0"/>
        <w:jc w:val="both"/>
        <w:rPr>
          <w:rFonts w:ascii="Arial" w:hAnsi="Arial" w:cs="Arial"/>
          <w:sz w:val="20"/>
          <w:szCs w:val="20"/>
        </w:rPr>
      </w:pPr>
      <w:r w:rsidRPr="0054085A">
        <w:rPr>
          <w:rFonts w:ascii="Arial" w:hAnsi="Arial" w:cs="Arial"/>
          <w:sz w:val="20"/>
          <w:szCs w:val="20"/>
        </w:rPr>
        <w:t>Darja Kocbek</w:t>
      </w:r>
    </w:p>
    <w:sectPr w:rsidR="005F337A" w:rsidRPr="0054085A" w:rsidSect="00E357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15640"/>
    <w:multiLevelType w:val="hybridMultilevel"/>
    <w:tmpl w:val="1F2C65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16D7"/>
    <w:rsid w:val="000916D7"/>
    <w:rsid w:val="0054085A"/>
    <w:rsid w:val="005F337A"/>
    <w:rsid w:val="008F5FE3"/>
    <w:rsid w:val="00D466AE"/>
    <w:rsid w:val="00D47145"/>
    <w:rsid w:val="00E357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572C"/>
  </w:style>
  <w:style w:type="paragraph" w:styleId="Naslov2">
    <w:name w:val="heading 2"/>
    <w:basedOn w:val="Navaden"/>
    <w:next w:val="Navaden"/>
    <w:link w:val="Naslov2Znak"/>
    <w:uiPriority w:val="9"/>
    <w:semiHidden/>
    <w:unhideWhenUsed/>
    <w:qFormat/>
    <w:rsid w:val="008F5F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F337A"/>
    <w:rPr>
      <w:color w:val="0000FF"/>
      <w:u w:val="single"/>
    </w:rPr>
  </w:style>
  <w:style w:type="paragraph" w:styleId="Odstavekseznama">
    <w:name w:val="List Paragraph"/>
    <w:basedOn w:val="Navaden"/>
    <w:uiPriority w:val="34"/>
    <w:qFormat/>
    <w:rsid w:val="0054085A"/>
    <w:pPr>
      <w:ind w:left="720"/>
      <w:contextualSpacing/>
    </w:pPr>
  </w:style>
  <w:style w:type="character" w:customStyle="1" w:styleId="Naslov2Znak">
    <w:name w:val="Naslov 2 Znak"/>
    <w:basedOn w:val="Privzetapisavaodstavka"/>
    <w:link w:val="Naslov2"/>
    <w:uiPriority w:val="9"/>
    <w:semiHidden/>
    <w:rsid w:val="008F5FE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F5FE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5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bioeconomy/index.cfm?pg=policy&amp;lib=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knowledge4policy/bioeconomy/monitoring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315</Words>
  <Characters>1799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2020-11-18T19:32:00Z</dcterms:created>
  <dcterms:modified xsi:type="dcterms:W3CDTF">2020-11-18T20:02:00Z</dcterms:modified>
</cp:coreProperties>
</file>