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60" w:rsidRPr="00083714" w:rsidRDefault="000B0960" w:rsidP="000B0960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60" w:rsidRDefault="000B0960" w:rsidP="000B096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B0960" w:rsidRPr="00083714" w:rsidRDefault="000B0960" w:rsidP="000B0960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B0960" w:rsidRPr="00083714" w:rsidRDefault="000B0960" w:rsidP="000B0960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B0960" w:rsidRDefault="000B0960" w:rsidP="000B0960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0B0960" w:rsidRDefault="000B0960" w:rsidP="000B096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170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0B0960" w:rsidRDefault="000B0960" w:rsidP="000B096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16. november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0B0960" w:rsidRPr="00083714" w:rsidRDefault="000B0960" w:rsidP="000B0960">
      <w:pPr>
        <w:tabs>
          <w:tab w:val="left" w:pos="3120"/>
        </w:tabs>
        <w:spacing w:after="0"/>
        <w:jc w:val="center"/>
        <w:rPr>
          <w:b/>
        </w:rPr>
      </w:pPr>
    </w:p>
    <w:p w:rsidR="000B0960" w:rsidRDefault="000B0960" w:rsidP="000B096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Do konca leta 2020 je odprt razpis JRC za testiranje konceptov za pametna mesta v »živem </w:t>
      </w:r>
      <w:proofErr w:type="spellStart"/>
      <w:r>
        <w:rPr>
          <w:b/>
          <w:color w:val="993300"/>
          <w:sz w:val="32"/>
          <w:szCs w:val="32"/>
        </w:rPr>
        <w:t>laboratorju</w:t>
      </w:r>
      <w:proofErr w:type="spellEnd"/>
      <w:r>
        <w:rPr>
          <w:b/>
          <w:color w:val="993300"/>
          <w:sz w:val="32"/>
          <w:szCs w:val="32"/>
        </w:rPr>
        <w:t xml:space="preserve">« </w:t>
      </w:r>
    </w:p>
    <w:p w:rsidR="00455FFF" w:rsidRPr="00430EC6" w:rsidRDefault="00735001" w:rsidP="00430EC6">
      <w:pPr>
        <w:jc w:val="both"/>
        <w:rPr>
          <w:rFonts w:ascii="Arial" w:hAnsi="Arial" w:cs="Arial"/>
          <w:b/>
          <w:i/>
        </w:rPr>
      </w:pPr>
      <w:r w:rsidRPr="00430EC6">
        <w:rPr>
          <w:rFonts w:ascii="Arial" w:hAnsi="Arial" w:cs="Arial"/>
          <w:b/>
          <w:i/>
        </w:rPr>
        <w:t xml:space="preserve">Skupno raziskovalno središče pri Evropski komisiji (JRC) podjetjem omogoča testiranje konceptov za pametna mesta. </w:t>
      </w:r>
      <w:r w:rsidR="00455FFF" w:rsidRPr="00430EC6">
        <w:rPr>
          <w:rFonts w:ascii="Arial" w:hAnsi="Arial" w:cs="Arial"/>
          <w:b/>
          <w:i/>
        </w:rPr>
        <w:t>Do 31. decembra 2020 je odprt razpis, na katerega se lahko prijavijo javne in zasebne organizacije</w:t>
      </w:r>
      <w:r w:rsidR="00EF03FE" w:rsidRPr="00430EC6">
        <w:rPr>
          <w:rFonts w:ascii="Arial" w:hAnsi="Arial" w:cs="Arial"/>
          <w:b/>
          <w:i/>
        </w:rPr>
        <w:t xml:space="preserve"> (zaželene so zlasti prijave malih in srednjih podjetij ter zagonskih podjetij), </w:t>
      </w:r>
      <w:r w:rsidR="00455FFF" w:rsidRPr="00430EC6">
        <w:rPr>
          <w:rFonts w:ascii="Arial" w:hAnsi="Arial" w:cs="Arial"/>
          <w:b/>
          <w:i/>
        </w:rPr>
        <w:t xml:space="preserve">ki bi želele </w:t>
      </w:r>
      <w:r w:rsidR="000B0960">
        <w:rPr>
          <w:rFonts w:ascii="Arial" w:hAnsi="Arial" w:cs="Arial"/>
          <w:b/>
          <w:i/>
        </w:rPr>
        <w:t xml:space="preserve">v objektih in na območjih JRC </w:t>
      </w:r>
      <w:r w:rsidR="00455FFF" w:rsidRPr="00430EC6">
        <w:rPr>
          <w:rFonts w:ascii="Arial" w:hAnsi="Arial" w:cs="Arial"/>
          <w:b/>
          <w:i/>
        </w:rPr>
        <w:t xml:space="preserve">v </w:t>
      </w:r>
      <w:proofErr w:type="spellStart"/>
      <w:r w:rsidR="00455FFF" w:rsidRPr="00430EC6">
        <w:rPr>
          <w:rFonts w:ascii="Arial" w:hAnsi="Arial" w:cs="Arial"/>
          <w:b/>
          <w:i/>
        </w:rPr>
        <w:t>Ispri</w:t>
      </w:r>
      <w:proofErr w:type="spellEnd"/>
      <w:r w:rsidR="00455FFF" w:rsidRPr="00430EC6">
        <w:rPr>
          <w:rFonts w:ascii="Arial" w:hAnsi="Arial" w:cs="Arial"/>
          <w:b/>
          <w:i/>
        </w:rPr>
        <w:t xml:space="preserve"> </w:t>
      </w:r>
      <w:r w:rsidR="000B0960">
        <w:rPr>
          <w:rFonts w:ascii="Arial" w:hAnsi="Arial" w:cs="Arial"/>
          <w:b/>
          <w:i/>
        </w:rPr>
        <w:t xml:space="preserve">v Italiji </w:t>
      </w:r>
      <w:r w:rsidR="00EF03FE" w:rsidRPr="00430EC6">
        <w:rPr>
          <w:rFonts w:ascii="Arial" w:hAnsi="Arial" w:cs="Arial"/>
          <w:b/>
          <w:i/>
        </w:rPr>
        <w:t xml:space="preserve">ali v </w:t>
      </w:r>
      <w:proofErr w:type="spellStart"/>
      <w:r w:rsidR="00EF03FE" w:rsidRPr="00430EC6">
        <w:rPr>
          <w:rFonts w:ascii="Arial" w:hAnsi="Arial" w:cs="Arial"/>
          <w:b/>
          <w:i/>
        </w:rPr>
        <w:t>Pettnu</w:t>
      </w:r>
      <w:proofErr w:type="spellEnd"/>
      <w:r w:rsidR="00EF03FE" w:rsidRPr="00430EC6">
        <w:rPr>
          <w:rFonts w:ascii="Arial" w:hAnsi="Arial" w:cs="Arial"/>
          <w:b/>
          <w:i/>
        </w:rPr>
        <w:t xml:space="preserve"> </w:t>
      </w:r>
      <w:r w:rsidR="000B0960">
        <w:rPr>
          <w:rFonts w:ascii="Arial" w:hAnsi="Arial" w:cs="Arial"/>
          <w:b/>
          <w:i/>
        </w:rPr>
        <w:t xml:space="preserve">na Nizozemskem </w:t>
      </w:r>
      <w:r w:rsidR="00455FFF" w:rsidRPr="00430EC6">
        <w:rPr>
          <w:rFonts w:ascii="Arial" w:hAnsi="Arial" w:cs="Arial"/>
          <w:b/>
          <w:i/>
        </w:rPr>
        <w:t>testirati svoje rešitve za pametna mesta. Člani lahko dobijo dodatne informacije na SBRA.</w:t>
      </w:r>
    </w:p>
    <w:p w:rsidR="00EF03FE" w:rsidRPr="00430EC6" w:rsidRDefault="00EF03FE" w:rsidP="00430EC6">
      <w:pPr>
        <w:jc w:val="both"/>
        <w:rPr>
          <w:rFonts w:ascii="Arial" w:hAnsi="Arial" w:cs="Arial"/>
          <w:sz w:val="20"/>
          <w:szCs w:val="20"/>
        </w:rPr>
      </w:pPr>
      <w:r w:rsidRPr="00430EC6">
        <w:rPr>
          <w:rFonts w:ascii="Arial" w:hAnsi="Arial" w:cs="Arial"/>
          <w:sz w:val="20"/>
          <w:szCs w:val="20"/>
        </w:rPr>
        <w:t xml:space="preserve">Za testiranje v obeh krajih JRC ponuja nadzorovano okolje, ki je podobno mestom, laboratorije in tehnično podporo, znanstvene ekspertize, napredno infrastrukturo, nasvete za  zaščito intelektualne lastnine in za prenos rešitev na trg. </w:t>
      </w:r>
    </w:p>
    <w:p w:rsidR="00853F1F" w:rsidRPr="00430EC6" w:rsidRDefault="000B0960" w:rsidP="00430EC6">
      <w:pPr>
        <w:jc w:val="both"/>
        <w:rPr>
          <w:rFonts w:ascii="Arial" w:hAnsi="Arial" w:cs="Arial"/>
          <w:sz w:val="20"/>
          <w:szCs w:val="20"/>
        </w:rPr>
      </w:pPr>
      <w:r w:rsidRPr="000B0960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0B0960">
        <w:rPr>
          <w:rFonts w:ascii="Arial" w:hAnsi="Arial" w:cs="Arial"/>
          <w:sz w:val="20"/>
          <w:szCs w:val="20"/>
        </w:rPr>
        <w:t>Ispri</w:t>
      </w:r>
      <w:proofErr w:type="spellEnd"/>
      <w:r w:rsidRPr="000B0960">
        <w:rPr>
          <w:rFonts w:ascii="Arial" w:hAnsi="Arial" w:cs="Arial"/>
          <w:sz w:val="20"/>
          <w:szCs w:val="20"/>
        </w:rPr>
        <w:t xml:space="preserve"> so prva testiranja začeli izvajati septembra. Tam so več kot 400 stavb, 36 kilometrov cest in 2000 zaposlenih v italijanski </w:t>
      </w:r>
      <w:proofErr w:type="spellStart"/>
      <w:r w:rsidRPr="000B0960">
        <w:rPr>
          <w:rFonts w:ascii="Arial" w:hAnsi="Arial" w:cs="Arial"/>
          <w:sz w:val="20"/>
          <w:szCs w:val="20"/>
        </w:rPr>
        <w:t>Ispri</w:t>
      </w:r>
      <w:proofErr w:type="spellEnd"/>
      <w:r w:rsidRPr="000B0960">
        <w:rPr>
          <w:rFonts w:ascii="Arial" w:hAnsi="Arial" w:cs="Arial"/>
          <w:sz w:val="20"/>
          <w:szCs w:val="20"/>
        </w:rPr>
        <w:t xml:space="preserve"> spremenili v »živi laboratorij«.</w:t>
      </w:r>
      <w:r w:rsidRPr="00430EC6">
        <w:rPr>
          <w:rFonts w:ascii="Arial" w:hAnsi="Arial" w:cs="Arial"/>
          <w:b/>
          <w:i/>
        </w:rPr>
        <w:t xml:space="preserve"> </w:t>
      </w:r>
      <w:r w:rsidR="00735001" w:rsidRPr="00430EC6">
        <w:rPr>
          <w:rFonts w:ascii="Arial" w:hAnsi="Arial" w:cs="Arial"/>
          <w:sz w:val="20"/>
          <w:szCs w:val="20"/>
        </w:rPr>
        <w:t>Raziskovalna skupina projekta SARA ((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Search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And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Rescue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Aid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and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Surveillance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using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High</w:t>
      </w:r>
      <w:proofErr w:type="spellEnd"/>
      <w:r w:rsidR="00735001" w:rsidRPr="00430EC6">
        <w:rPr>
          <w:rFonts w:ascii="Arial" w:hAnsi="Arial" w:cs="Arial"/>
          <w:sz w:val="20"/>
          <w:szCs w:val="20"/>
        </w:rPr>
        <w:t xml:space="preserve"> EGNSS </w:t>
      </w:r>
      <w:proofErr w:type="spellStart"/>
      <w:r w:rsidR="00735001" w:rsidRPr="00430EC6">
        <w:rPr>
          <w:rFonts w:ascii="Arial" w:hAnsi="Arial" w:cs="Arial"/>
          <w:sz w:val="20"/>
          <w:szCs w:val="20"/>
        </w:rPr>
        <w:t>Accuracy</w:t>
      </w:r>
      <w:proofErr w:type="spellEnd"/>
      <w:r w:rsidR="00507016" w:rsidRPr="00430EC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tam</w:t>
      </w:r>
      <w:r w:rsidR="00EF03FE" w:rsidRPr="00430EC6">
        <w:rPr>
          <w:rFonts w:ascii="Arial" w:hAnsi="Arial" w:cs="Arial"/>
          <w:sz w:val="20"/>
          <w:szCs w:val="20"/>
        </w:rPr>
        <w:t xml:space="preserve"> </w:t>
      </w:r>
      <w:r w:rsidR="00507016" w:rsidRPr="00430EC6">
        <w:rPr>
          <w:rFonts w:ascii="Arial" w:hAnsi="Arial" w:cs="Arial"/>
          <w:sz w:val="20"/>
          <w:szCs w:val="20"/>
        </w:rPr>
        <w:t xml:space="preserve">testira inovativne sisteme za uporabo </w:t>
      </w:r>
      <w:proofErr w:type="spellStart"/>
      <w:r w:rsidR="00507016" w:rsidRPr="00430EC6">
        <w:rPr>
          <w:rFonts w:ascii="Arial" w:hAnsi="Arial" w:cs="Arial"/>
          <w:sz w:val="20"/>
          <w:szCs w:val="20"/>
        </w:rPr>
        <w:t>brezpilotnikov</w:t>
      </w:r>
      <w:proofErr w:type="spellEnd"/>
      <w:r w:rsidR="00507016" w:rsidRPr="00430EC6">
        <w:rPr>
          <w:rFonts w:ascii="Arial" w:hAnsi="Arial" w:cs="Arial"/>
          <w:sz w:val="20"/>
          <w:szCs w:val="20"/>
        </w:rPr>
        <w:t xml:space="preserve"> za iskanje, reševanje in nadzorne namene.</w:t>
      </w:r>
      <w:r w:rsidR="00EF03FE" w:rsidRPr="00430EC6">
        <w:rPr>
          <w:rFonts w:ascii="Arial" w:hAnsi="Arial" w:cs="Arial"/>
          <w:sz w:val="20"/>
          <w:szCs w:val="20"/>
        </w:rPr>
        <w:t xml:space="preserve"> </w:t>
      </w:r>
      <w:r w:rsidR="00455FFF" w:rsidRPr="00430EC6">
        <w:rPr>
          <w:rFonts w:ascii="Arial" w:hAnsi="Arial" w:cs="Arial"/>
          <w:sz w:val="20"/>
          <w:szCs w:val="20"/>
        </w:rPr>
        <w:t xml:space="preserve">Znanstveniki JRC pa so dobili priložnost, da lahko prvič raziskujejo možnosti za uporabo </w:t>
      </w:r>
      <w:proofErr w:type="spellStart"/>
      <w:r w:rsidR="00455FFF" w:rsidRPr="00430EC6">
        <w:rPr>
          <w:rFonts w:ascii="Arial" w:hAnsi="Arial" w:cs="Arial"/>
          <w:sz w:val="20"/>
          <w:szCs w:val="20"/>
        </w:rPr>
        <w:t>brezpilotnikov</w:t>
      </w:r>
      <w:proofErr w:type="spellEnd"/>
      <w:r w:rsidR="00455FFF" w:rsidRPr="00430EC6">
        <w:rPr>
          <w:rFonts w:ascii="Arial" w:hAnsi="Arial" w:cs="Arial"/>
          <w:sz w:val="20"/>
          <w:szCs w:val="20"/>
        </w:rPr>
        <w:t xml:space="preserve"> za nadzor prometa. </w:t>
      </w:r>
    </w:p>
    <w:p w:rsidR="00EF03FE" w:rsidRPr="00430EC6" w:rsidRDefault="00EF03FE" w:rsidP="00430EC6">
      <w:pPr>
        <w:jc w:val="both"/>
        <w:rPr>
          <w:rFonts w:ascii="Arial" w:hAnsi="Arial" w:cs="Arial"/>
          <w:b/>
          <w:sz w:val="20"/>
          <w:szCs w:val="20"/>
        </w:rPr>
      </w:pPr>
      <w:r w:rsidRPr="00430EC6">
        <w:rPr>
          <w:rFonts w:ascii="Arial" w:hAnsi="Arial" w:cs="Arial"/>
          <w:b/>
          <w:sz w:val="20"/>
          <w:szCs w:val="20"/>
        </w:rPr>
        <w:t>Koristne informacije:</w:t>
      </w:r>
    </w:p>
    <w:p w:rsidR="00EF03FE" w:rsidRPr="00430EC6" w:rsidRDefault="00EF03FE" w:rsidP="00430E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0EC6">
        <w:rPr>
          <w:rFonts w:ascii="Arial" w:hAnsi="Arial" w:cs="Arial"/>
          <w:sz w:val="20"/>
          <w:szCs w:val="20"/>
        </w:rPr>
        <w:t>Razpis:</w:t>
      </w:r>
    </w:p>
    <w:p w:rsidR="00EF03FE" w:rsidRPr="00430EC6" w:rsidRDefault="00EF03FE" w:rsidP="00430E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30EC6">
          <w:rPr>
            <w:rStyle w:val="Hiperpovezava"/>
            <w:rFonts w:ascii="Arial" w:hAnsi="Arial" w:cs="Arial"/>
            <w:sz w:val="20"/>
            <w:szCs w:val="20"/>
          </w:rPr>
          <w:t>https://ec.europa.eu/jrc/en/research-facility/living-labs-at-the-jrc/call-expression-interest-future-mobility-and-digital-energy-solutions</w:t>
        </w:r>
      </w:hyperlink>
    </w:p>
    <w:p w:rsidR="00EF03FE" w:rsidRPr="00430EC6" w:rsidRDefault="00EF03FE" w:rsidP="00430E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30EC6">
        <w:rPr>
          <w:rFonts w:ascii="Arial" w:hAnsi="Arial" w:cs="Arial"/>
          <w:sz w:val="20"/>
          <w:szCs w:val="20"/>
        </w:rPr>
        <w:t>Spletna stran projekta SARA:</w:t>
      </w:r>
    </w:p>
    <w:p w:rsidR="00EF03FE" w:rsidRPr="00430EC6" w:rsidRDefault="00EF03FE" w:rsidP="00430E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30EC6">
          <w:rPr>
            <w:rStyle w:val="Hiperpovezava"/>
            <w:rFonts w:ascii="Arial" w:hAnsi="Arial" w:cs="Arial"/>
            <w:sz w:val="20"/>
            <w:szCs w:val="20"/>
          </w:rPr>
          <w:t>https://thesaraproject.eu/</w:t>
        </w:r>
      </w:hyperlink>
    </w:p>
    <w:p w:rsidR="00EF03FE" w:rsidRPr="00430EC6" w:rsidRDefault="00655DAC" w:rsidP="00430E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0EC6">
        <w:rPr>
          <w:rFonts w:ascii="Arial" w:hAnsi="Arial" w:cs="Arial"/>
          <w:sz w:val="20"/>
          <w:szCs w:val="20"/>
        </w:rPr>
        <w:t>Pripravila:</w:t>
      </w:r>
    </w:p>
    <w:p w:rsidR="00655DAC" w:rsidRPr="00430EC6" w:rsidRDefault="00655DAC" w:rsidP="00430E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0EC6">
        <w:rPr>
          <w:rFonts w:ascii="Arial" w:hAnsi="Arial" w:cs="Arial"/>
          <w:sz w:val="20"/>
          <w:szCs w:val="20"/>
        </w:rPr>
        <w:t>Darja Kocbek</w:t>
      </w:r>
    </w:p>
    <w:sectPr w:rsidR="00655DAC" w:rsidRPr="00430EC6" w:rsidSect="008D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0320"/>
    <w:multiLevelType w:val="hybridMultilevel"/>
    <w:tmpl w:val="4538F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001"/>
    <w:rsid w:val="000B0960"/>
    <w:rsid w:val="00430EC6"/>
    <w:rsid w:val="00455FFF"/>
    <w:rsid w:val="00507016"/>
    <w:rsid w:val="00655DAC"/>
    <w:rsid w:val="00735001"/>
    <w:rsid w:val="00853F1F"/>
    <w:rsid w:val="008D582E"/>
    <w:rsid w:val="00E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582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0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03F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30E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B0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sara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research-facility/living-labs-at-the-jrc/call-expression-interest-future-mobility-and-digital-energy-solu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2020-11-11T08:16:00Z</dcterms:created>
  <dcterms:modified xsi:type="dcterms:W3CDTF">2020-11-11T08:55:00Z</dcterms:modified>
</cp:coreProperties>
</file>