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4BF" w:rsidRPr="00083714" w:rsidRDefault="003C24BF" w:rsidP="003C24BF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4BF" w:rsidRDefault="003C24BF" w:rsidP="003C24BF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3C24BF" w:rsidRPr="00083714" w:rsidRDefault="003C24BF" w:rsidP="003C24BF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3C24BF" w:rsidRPr="00083714" w:rsidRDefault="003C24BF" w:rsidP="003C24BF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3C24BF" w:rsidRDefault="003C24BF" w:rsidP="003C24BF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16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3C24BF" w:rsidRPr="00083714" w:rsidRDefault="003C24BF" w:rsidP="003C24BF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25. januar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3C24BF" w:rsidRPr="003C24BF" w:rsidRDefault="003C24BF" w:rsidP="003C24BF">
      <w:pPr>
        <w:jc w:val="center"/>
        <w:rPr>
          <w:b/>
          <w:color w:val="993300"/>
          <w:sz w:val="32"/>
          <w:szCs w:val="32"/>
        </w:rPr>
      </w:pPr>
      <w:r>
        <w:rPr>
          <w:b/>
          <w:color w:val="993300"/>
          <w:sz w:val="32"/>
          <w:szCs w:val="32"/>
        </w:rPr>
        <w:t>Poziv za sodelovanje v programu za vzajemno učenje in izmenjavo praks za energetski in podnebni prehod</w:t>
      </w:r>
    </w:p>
    <w:p w:rsidR="0035171B" w:rsidRPr="001569E1" w:rsidRDefault="004F1A0E" w:rsidP="00C25C0A">
      <w:pPr>
        <w:jc w:val="both"/>
        <w:rPr>
          <w:rFonts w:ascii="Arial" w:hAnsi="Arial" w:cs="Arial"/>
          <w:b/>
          <w:i/>
        </w:rPr>
      </w:pPr>
      <w:r w:rsidRPr="001569E1">
        <w:rPr>
          <w:rFonts w:ascii="Arial" w:hAnsi="Arial" w:cs="Arial"/>
          <w:b/>
          <w:i/>
        </w:rPr>
        <w:t>V okviru Konvencije županov (</w:t>
      </w:r>
      <w:proofErr w:type="spellStart"/>
      <w:r w:rsidRPr="001569E1">
        <w:rPr>
          <w:rFonts w:ascii="Arial" w:hAnsi="Arial" w:cs="Arial"/>
          <w:b/>
          <w:i/>
        </w:rPr>
        <w:t>Covenant</w:t>
      </w:r>
      <w:proofErr w:type="spellEnd"/>
      <w:r w:rsidRPr="001569E1">
        <w:rPr>
          <w:rFonts w:ascii="Arial" w:hAnsi="Arial" w:cs="Arial"/>
          <w:b/>
          <w:i/>
        </w:rPr>
        <w:t xml:space="preserve"> </w:t>
      </w:r>
      <w:proofErr w:type="spellStart"/>
      <w:r w:rsidRPr="001569E1">
        <w:rPr>
          <w:rFonts w:ascii="Arial" w:hAnsi="Arial" w:cs="Arial"/>
          <w:b/>
          <w:i/>
        </w:rPr>
        <w:t>of</w:t>
      </w:r>
      <w:proofErr w:type="spellEnd"/>
      <w:r w:rsidRPr="001569E1">
        <w:rPr>
          <w:rFonts w:ascii="Arial" w:hAnsi="Arial" w:cs="Arial"/>
          <w:b/>
          <w:i/>
        </w:rPr>
        <w:t xml:space="preserve"> </w:t>
      </w:r>
      <w:proofErr w:type="spellStart"/>
      <w:r w:rsidRPr="001569E1">
        <w:rPr>
          <w:rFonts w:ascii="Arial" w:hAnsi="Arial" w:cs="Arial"/>
          <w:b/>
          <w:i/>
        </w:rPr>
        <w:t>Mayors</w:t>
      </w:r>
      <w:proofErr w:type="spellEnd"/>
      <w:r w:rsidRPr="001569E1">
        <w:rPr>
          <w:rFonts w:ascii="Arial" w:hAnsi="Arial" w:cs="Arial"/>
          <w:b/>
          <w:i/>
        </w:rPr>
        <w:t xml:space="preserve"> ) je bil vzpostavljen</w:t>
      </w:r>
      <w:r w:rsidR="0061761F" w:rsidRPr="001569E1">
        <w:rPr>
          <w:rFonts w:ascii="Arial" w:hAnsi="Arial" w:cs="Arial"/>
          <w:b/>
          <w:i/>
        </w:rPr>
        <w:t xml:space="preserve"> n</w:t>
      </w:r>
      <w:r w:rsidRPr="001569E1">
        <w:rPr>
          <w:rFonts w:ascii="Arial" w:hAnsi="Arial" w:cs="Arial"/>
          <w:b/>
          <w:i/>
        </w:rPr>
        <w:t xml:space="preserve">ov program, ki omogoča, da se lahko mesta in regije druga od druge učijo o izvajanju ukrepov za prehod na področju energije in podnebja. Prijave za sodelovanje je mogoče oddati do 19. marca. Predvidena je vključitev </w:t>
      </w:r>
      <w:r w:rsidR="001569E1">
        <w:rPr>
          <w:rFonts w:ascii="Arial" w:hAnsi="Arial" w:cs="Arial"/>
          <w:b/>
          <w:i/>
        </w:rPr>
        <w:t>do</w:t>
      </w:r>
      <w:r w:rsidRPr="001569E1">
        <w:rPr>
          <w:rFonts w:ascii="Arial" w:hAnsi="Arial" w:cs="Arial"/>
          <w:b/>
          <w:i/>
        </w:rPr>
        <w:t xml:space="preserve"> 5</w:t>
      </w:r>
      <w:r w:rsidR="00562E37" w:rsidRPr="001569E1">
        <w:rPr>
          <w:rFonts w:ascii="Arial" w:hAnsi="Arial" w:cs="Arial"/>
          <w:b/>
          <w:i/>
        </w:rPr>
        <w:t>1</w:t>
      </w:r>
      <w:r w:rsidRPr="001569E1">
        <w:rPr>
          <w:rFonts w:ascii="Arial" w:hAnsi="Arial" w:cs="Arial"/>
          <w:b/>
          <w:i/>
        </w:rPr>
        <w:t xml:space="preserve"> mest in regij</w:t>
      </w:r>
      <w:r w:rsidR="00562E37" w:rsidRPr="001569E1">
        <w:rPr>
          <w:rFonts w:ascii="Arial" w:hAnsi="Arial" w:cs="Arial"/>
          <w:b/>
          <w:i/>
        </w:rPr>
        <w:t>, do 14 koordinatorjev in 5 energetskih agencij</w:t>
      </w:r>
      <w:r w:rsidR="001569E1" w:rsidRPr="001569E1">
        <w:rPr>
          <w:rFonts w:ascii="Arial" w:hAnsi="Arial" w:cs="Arial"/>
          <w:b/>
          <w:i/>
        </w:rPr>
        <w:t>, ki že sodelujejo v Konvenciji županov oziroma se bodo vključili</w:t>
      </w:r>
      <w:r w:rsidRPr="001569E1">
        <w:rPr>
          <w:rFonts w:ascii="Arial" w:hAnsi="Arial" w:cs="Arial"/>
          <w:b/>
          <w:i/>
        </w:rPr>
        <w:t>.  Člani lahko dobijo dodatne informacije na SBRA.</w:t>
      </w:r>
    </w:p>
    <w:p w:rsidR="000B5FA5" w:rsidRPr="00C25C0A" w:rsidRDefault="000B5FA5" w:rsidP="00C25C0A">
      <w:pPr>
        <w:jc w:val="both"/>
        <w:rPr>
          <w:rFonts w:ascii="Arial" w:hAnsi="Arial" w:cs="Arial"/>
          <w:sz w:val="20"/>
          <w:szCs w:val="20"/>
        </w:rPr>
      </w:pPr>
      <w:r w:rsidRPr="00C25C0A">
        <w:rPr>
          <w:rFonts w:ascii="Arial" w:hAnsi="Arial" w:cs="Arial"/>
          <w:sz w:val="20"/>
          <w:szCs w:val="20"/>
        </w:rPr>
        <w:t xml:space="preserve">Program je zasnovan tako, da omogoča prilagojeno izmenjavo izkušenj in praks med udeleženci, recimo za oblikovanje strategij za prehod na podnebno nevtralnost, skupno oblikovanje podnebnega pakta z lokalnimi podjetji in prebivalci, pa tudi za pripravo konkurenčnih ponudb za razpise. </w:t>
      </w:r>
      <w:r w:rsidR="00EC694C" w:rsidRPr="00C25C0A">
        <w:rPr>
          <w:rFonts w:ascii="Arial" w:hAnsi="Arial" w:cs="Arial"/>
          <w:sz w:val="20"/>
          <w:szCs w:val="20"/>
        </w:rPr>
        <w:t xml:space="preserve"> Namen programa  je povezati mesta in regije, ki se soočajo s podobnimi izzivi, zato se lahko druga od druge učijo in skupaj izdelajo rešitve, ki so izvedljive.</w:t>
      </w:r>
    </w:p>
    <w:p w:rsidR="00EC694C" w:rsidRPr="00C25C0A" w:rsidRDefault="00562E37" w:rsidP="00C25C0A">
      <w:pPr>
        <w:jc w:val="both"/>
        <w:rPr>
          <w:rFonts w:ascii="Arial" w:hAnsi="Arial" w:cs="Arial"/>
          <w:sz w:val="20"/>
          <w:szCs w:val="20"/>
        </w:rPr>
      </w:pPr>
      <w:r w:rsidRPr="00C25C0A">
        <w:rPr>
          <w:rFonts w:ascii="Arial" w:hAnsi="Arial" w:cs="Arial"/>
          <w:sz w:val="20"/>
          <w:szCs w:val="20"/>
        </w:rPr>
        <w:t>Začetek izvajanja programa je predviden junija. Kandidatom, ki bodo izbrani, bo v okviru programa ponujeno mesto, ki najbolj ustreza njihovim potrebam in izzivom. Kandidati ne bodo mogli izbirati, v katerem programu bi sodelovali. V uradu Konvencije županov bodo med prijavami  izbrali  kandidate in jim dodelili partnerje glede na njihove potrebe, kaj se morajo naučiti, kateri so njihovi izzivi in izkušnje.</w:t>
      </w:r>
    </w:p>
    <w:p w:rsidR="00562E37" w:rsidRPr="001569E1" w:rsidRDefault="00562E37" w:rsidP="00C25C0A">
      <w:pPr>
        <w:jc w:val="both"/>
        <w:rPr>
          <w:rFonts w:ascii="Arial" w:hAnsi="Arial" w:cs="Arial"/>
          <w:b/>
          <w:sz w:val="20"/>
          <w:szCs w:val="20"/>
        </w:rPr>
      </w:pPr>
      <w:r w:rsidRPr="001569E1">
        <w:rPr>
          <w:rFonts w:ascii="Arial" w:hAnsi="Arial" w:cs="Arial"/>
          <w:b/>
          <w:sz w:val="20"/>
          <w:szCs w:val="20"/>
        </w:rPr>
        <w:t>Koristne informacije:</w:t>
      </w:r>
    </w:p>
    <w:p w:rsidR="00562E37" w:rsidRPr="001569E1" w:rsidRDefault="00546C70" w:rsidP="001569E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569E1">
        <w:rPr>
          <w:rFonts w:ascii="Arial" w:hAnsi="Arial" w:cs="Arial"/>
          <w:sz w:val="20"/>
          <w:szCs w:val="20"/>
        </w:rPr>
        <w:t>Informacija o objavi poziva za zbiranje kandidatur s povezavo na poziv:</w:t>
      </w:r>
    </w:p>
    <w:p w:rsidR="00546C70" w:rsidRPr="001569E1" w:rsidRDefault="00546C70" w:rsidP="001569E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1569E1">
          <w:rPr>
            <w:rStyle w:val="Hiperpovezava"/>
            <w:rFonts w:ascii="Arial" w:hAnsi="Arial" w:cs="Arial"/>
            <w:sz w:val="20"/>
            <w:szCs w:val="20"/>
          </w:rPr>
          <w:t>https://www.eumayors.eu/news-and-events/news/1840-launch-of-the-covenant-of-mayors-peer-learning-programme-2021-2022-apply-now.html</w:t>
        </w:r>
      </w:hyperlink>
    </w:p>
    <w:p w:rsidR="00546C70" w:rsidRPr="00C25C0A" w:rsidRDefault="00546C70" w:rsidP="001569E1">
      <w:pPr>
        <w:spacing w:after="0"/>
        <w:jc w:val="both"/>
        <w:rPr>
          <w:rFonts w:ascii="Arial" w:hAnsi="Arial" w:cs="Arial"/>
          <w:sz w:val="20"/>
          <w:szCs w:val="20"/>
        </w:rPr>
      </w:pPr>
      <w:r w:rsidRPr="00C25C0A">
        <w:rPr>
          <w:rFonts w:ascii="Arial" w:hAnsi="Arial" w:cs="Arial"/>
          <w:sz w:val="20"/>
          <w:szCs w:val="20"/>
        </w:rPr>
        <w:t>Pripravila:</w:t>
      </w:r>
    </w:p>
    <w:p w:rsidR="00546C70" w:rsidRPr="00C25C0A" w:rsidRDefault="00546C70" w:rsidP="001569E1">
      <w:pPr>
        <w:spacing w:after="0"/>
        <w:jc w:val="both"/>
        <w:rPr>
          <w:rFonts w:ascii="Arial" w:hAnsi="Arial" w:cs="Arial"/>
          <w:sz w:val="20"/>
          <w:szCs w:val="20"/>
        </w:rPr>
      </w:pPr>
      <w:r w:rsidRPr="00C25C0A">
        <w:rPr>
          <w:rFonts w:ascii="Arial" w:hAnsi="Arial" w:cs="Arial"/>
          <w:sz w:val="20"/>
          <w:szCs w:val="20"/>
        </w:rPr>
        <w:t>Darja Kocbek</w:t>
      </w:r>
    </w:p>
    <w:sectPr w:rsidR="00546C70" w:rsidRPr="00C25C0A" w:rsidSect="00351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759B4"/>
    <w:multiLevelType w:val="hybridMultilevel"/>
    <w:tmpl w:val="3C0E55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761F"/>
    <w:rsid w:val="000B5FA5"/>
    <w:rsid w:val="001569E1"/>
    <w:rsid w:val="0035171B"/>
    <w:rsid w:val="003C24BF"/>
    <w:rsid w:val="004F1A0E"/>
    <w:rsid w:val="00546C70"/>
    <w:rsid w:val="00562E37"/>
    <w:rsid w:val="0061761F"/>
    <w:rsid w:val="00C25C0A"/>
    <w:rsid w:val="00EC6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5171B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C24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46C7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569E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3C24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2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24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mayors.eu/news-and-events/news/1840-launch-of-the-covenant-of-mayors-peer-learning-programme-2021-2022-apply-now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2021-01-21T11:30:00Z</dcterms:created>
  <dcterms:modified xsi:type="dcterms:W3CDTF">2021-01-21T12:47:00Z</dcterms:modified>
</cp:coreProperties>
</file>