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751" w:rsidRPr="00467345" w:rsidRDefault="00DD2751" w:rsidP="00DD2751">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D2751" w:rsidRPr="00083714" w:rsidRDefault="00DD2751" w:rsidP="00DD2751">
      <w:pPr>
        <w:pStyle w:val="Naslov2"/>
        <w:tabs>
          <w:tab w:val="left" w:pos="3120"/>
        </w:tabs>
        <w:spacing w:before="240"/>
        <w:jc w:val="center"/>
        <w:rPr>
          <w:b w:val="0"/>
          <w:bCs w:val="0"/>
          <w:i/>
          <w:iCs/>
          <w:sz w:val="22"/>
        </w:rPr>
      </w:pPr>
      <w:r w:rsidRPr="00083714">
        <w:rPr>
          <w:sz w:val="22"/>
        </w:rPr>
        <w:t>Slovensko gospodarsko in raziskovalno združenje, Bruselj</w:t>
      </w:r>
    </w:p>
    <w:p w:rsidR="00DD2751" w:rsidRPr="00083714" w:rsidRDefault="00DD2751" w:rsidP="00DD2751">
      <w:pPr>
        <w:pBdr>
          <w:bottom w:val="single" w:sz="6" w:space="1" w:color="auto"/>
        </w:pBdr>
        <w:tabs>
          <w:tab w:val="left" w:pos="3120"/>
        </w:tabs>
        <w:spacing w:before="240"/>
        <w:jc w:val="center"/>
        <w:rPr>
          <w:sz w:val="16"/>
          <w:szCs w:val="16"/>
        </w:rPr>
      </w:pPr>
    </w:p>
    <w:p w:rsidR="00DD2751" w:rsidRDefault="00DD2751" w:rsidP="00DD2751">
      <w:pPr>
        <w:tabs>
          <w:tab w:val="left" w:pos="3120"/>
        </w:tabs>
        <w:spacing w:before="240"/>
        <w:rPr>
          <w:b/>
        </w:rPr>
      </w:pPr>
      <w:r w:rsidRPr="00083714">
        <w:rPr>
          <w:b/>
        </w:rPr>
        <w:tab/>
      </w:r>
      <w:r>
        <w:rPr>
          <w:b/>
        </w:rPr>
        <w:t xml:space="preserve">Občasna informacija članom 167 </w:t>
      </w:r>
      <w:r w:rsidRPr="00083714">
        <w:rPr>
          <w:b/>
        </w:rPr>
        <w:t>– 20</w:t>
      </w:r>
      <w:r>
        <w:rPr>
          <w:b/>
        </w:rPr>
        <w:t>21</w:t>
      </w:r>
    </w:p>
    <w:p w:rsidR="00DD2751" w:rsidRPr="00050C1F" w:rsidRDefault="00DD2751" w:rsidP="00DD2751">
      <w:pPr>
        <w:tabs>
          <w:tab w:val="left" w:pos="3120"/>
        </w:tabs>
        <w:spacing w:before="240"/>
        <w:jc w:val="center"/>
        <w:rPr>
          <w:b/>
        </w:rPr>
      </w:pPr>
      <w:r>
        <w:rPr>
          <w:b/>
        </w:rPr>
        <w:t xml:space="preserve">08. november </w:t>
      </w:r>
      <w:r w:rsidRPr="00083714">
        <w:rPr>
          <w:b/>
        </w:rPr>
        <w:t xml:space="preserve"> 20</w:t>
      </w:r>
      <w:r>
        <w:rPr>
          <w:b/>
        </w:rPr>
        <w:t>21</w:t>
      </w:r>
    </w:p>
    <w:p w:rsidR="00A82BEB" w:rsidRDefault="00DD2751" w:rsidP="00DD2751">
      <w:pPr>
        <w:jc w:val="center"/>
        <w:rPr>
          <w:rFonts w:ascii="Arial" w:hAnsi="Arial" w:cs="Arial"/>
          <w:b/>
          <w:i/>
        </w:rPr>
      </w:pPr>
      <w:r>
        <w:rPr>
          <w:b/>
          <w:color w:val="993300"/>
          <w:sz w:val="32"/>
          <w:szCs w:val="32"/>
        </w:rPr>
        <w:t>Informacije za mesta, ki želijo sodelovati v misiji »100 podnebno nevtralnih in pametnih mest do leta 2030«</w:t>
      </w:r>
    </w:p>
    <w:p w:rsidR="00717095" w:rsidRPr="007B1650" w:rsidRDefault="007C7721" w:rsidP="007B1650">
      <w:pPr>
        <w:jc w:val="both"/>
        <w:rPr>
          <w:rFonts w:ascii="Arial" w:hAnsi="Arial" w:cs="Arial"/>
          <w:b/>
          <w:i/>
        </w:rPr>
      </w:pPr>
      <w:r w:rsidRPr="007B1650">
        <w:rPr>
          <w:rFonts w:ascii="Arial" w:hAnsi="Arial" w:cs="Arial"/>
          <w:b/>
          <w:i/>
        </w:rPr>
        <w:t xml:space="preserve">Evropska komisija je </w:t>
      </w:r>
      <w:r w:rsidR="00D11211">
        <w:rPr>
          <w:rFonts w:ascii="Arial" w:hAnsi="Arial" w:cs="Arial"/>
          <w:b/>
          <w:i/>
        </w:rPr>
        <w:t xml:space="preserve">pred objavo razpisa </w:t>
      </w:r>
      <w:r w:rsidRPr="007B1650">
        <w:rPr>
          <w:rFonts w:ascii="Arial" w:hAnsi="Arial" w:cs="Arial"/>
          <w:b/>
          <w:i/>
        </w:rPr>
        <w:t>objavila informacije za mesta</w:t>
      </w:r>
      <w:r w:rsidR="008E73A1" w:rsidRPr="007B1650">
        <w:rPr>
          <w:rFonts w:ascii="Arial" w:hAnsi="Arial" w:cs="Arial"/>
          <w:b/>
          <w:i/>
        </w:rPr>
        <w:t>, ki želijo sodelovati v</w:t>
      </w:r>
      <w:r w:rsidRPr="007B1650">
        <w:rPr>
          <w:rFonts w:ascii="Arial" w:hAnsi="Arial" w:cs="Arial"/>
          <w:b/>
          <w:i/>
        </w:rPr>
        <w:t xml:space="preserve"> misiji »100 podnebno nevtralnih in pametnih mest do leta 2030«. Prvi del je praktični vodnik, ki naj bi pristojnim v mestih bil v pomoč pri pripravi </w:t>
      </w:r>
      <w:r w:rsidR="00221375" w:rsidRPr="007B1650">
        <w:rPr>
          <w:rFonts w:ascii="Arial" w:hAnsi="Arial" w:cs="Arial"/>
          <w:b/>
          <w:i/>
        </w:rPr>
        <w:t xml:space="preserve">prijave za sodelovanje v misiji. Evropska komisija objavo razpisa načrtuje v drugi polovici tega meseca. </w:t>
      </w:r>
      <w:r w:rsidR="00F15D17" w:rsidRPr="007B1650">
        <w:rPr>
          <w:rFonts w:ascii="Arial" w:hAnsi="Arial" w:cs="Arial"/>
          <w:b/>
          <w:i/>
        </w:rPr>
        <w:t xml:space="preserve">Predhodne prijave zainteresiranih mest že zbira. </w:t>
      </w:r>
      <w:r w:rsidR="00221375" w:rsidRPr="007B1650">
        <w:rPr>
          <w:rFonts w:ascii="Arial" w:hAnsi="Arial" w:cs="Arial"/>
          <w:b/>
          <w:i/>
        </w:rPr>
        <w:t>Drugi del je kratek vodnik, kako priti do podnebne nevtralnosti.</w:t>
      </w:r>
      <w:r w:rsidR="009C4918" w:rsidRPr="007B1650">
        <w:rPr>
          <w:rFonts w:ascii="Arial" w:hAnsi="Arial" w:cs="Arial"/>
          <w:b/>
          <w:i/>
        </w:rPr>
        <w:t xml:space="preserve"> Č</w:t>
      </w:r>
      <w:r w:rsidR="008E73A1" w:rsidRPr="007B1650">
        <w:rPr>
          <w:rFonts w:ascii="Arial" w:hAnsi="Arial" w:cs="Arial"/>
          <w:b/>
          <w:i/>
        </w:rPr>
        <w:t>lani lahko dobijo več informacij tudi na SBRA.</w:t>
      </w:r>
    </w:p>
    <w:p w:rsidR="008E73A1" w:rsidRPr="007B1650" w:rsidRDefault="00D249D8" w:rsidP="007B1650">
      <w:pPr>
        <w:jc w:val="both"/>
        <w:rPr>
          <w:rFonts w:ascii="Arial" w:hAnsi="Arial" w:cs="Arial"/>
          <w:sz w:val="20"/>
          <w:szCs w:val="20"/>
        </w:rPr>
      </w:pPr>
      <w:r w:rsidRPr="007B1650">
        <w:rPr>
          <w:rFonts w:ascii="Arial" w:hAnsi="Arial" w:cs="Arial"/>
          <w:sz w:val="20"/>
          <w:szCs w:val="20"/>
        </w:rPr>
        <w:t>Mesta se bodo morala prijaviti za dostop do vprašalnika, ki ga bodo morala izpolniti, da bi se lahko odzvala na razpis Evropske komisije. Prijava je mogoča kadar koli, pred ali po odprtju razpisa. Mesta, ki se bodo predhodno prijavila, bodo povezavo do vprašalnika prejela po elektronski pošti, ko bo razpis objavljen.</w:t>
      </w:r>
      <w:r w:rsidR="009C4918" w:rsidRPr="007B1650">
        <w:rPr>
          <w:rFonts w:ascii="Arial" w:hAnsi="Arial" w:cs="Arial"/>
          <w:sz w:val="20"/>
          <w:szCs w:val="20"/>
        </w:rPr>
        <w:t xml:space="preserve"> Evropska komisija je objavila tudi odgovore na vprašanja udeležencev spletnega seminarja, ki ga je izvedla 1. oktobra.</w:t>
      </w:r>
    </w:p>
    <w:p w:rsidR="00D249D8" w:rsidRPr="007B1650" w:rsidRDefault="00D249D8" w:rsidP="007B1650">
      <w:pPr>
        <w:jc w:val="both"/>
        <w:rPr>
          <w:rFonts w:ascii="Arial" w:hAnsi="Arial" w:cs="Arial"/>
          <w:sz w:val="20"/>
          <w:szCs w:val="20"/>
        </w:rPr>
      </w:pPr>
      <w:r w:rsidRPr="007B1650">
        <w:rPr>
          <w:rFonts w:ascii="Arial" w:hAnsi="Arial" w:cs="Arial"/>
          <w:sz w:val="20"/>
          <w:szCs w:val="20"/>
        </w:rPr>
        <w:t xml:space="preserve">Mesta bodo prek razpisa </w:t>
      </w:r>
      <w:r w:rsidR="009C4918" w:rsidRPr="007B1650">
        <w:rPr>
          <w:rFonts w:ascii="Arial" w:hAnsi="Arial" w:cs="Arial"/>
          <w:sz w:val="20"/>
          <w:szCs w:val="20"/>
        </w:rPr>
        <w:t>lahko izrazila</w:t>
      </w:r>
      <w:r w:rsidRPr="007B1650">
        <w:rPr>
          <w:rFonts w:ascii="Arial" w:hAnsi="Arial" w:cs="Arial"/>
          <w:sz w:val="20"/>
          <w:szCs w:val="20"/>
        </w:rPr>
        <w:t xml:space="preserve"> svoj interes za podnebno nevtralnost do leta 2030 v </w:t>
      </w:r>
      <w:r w:rsidR="009C4918" w:rsidRPr="007B1650">
        <w:rPr>
          <w:rFonts w:ascii="Arial" w:hAnsi="Arial" w:cs="Arial"/>
          <w:sz w:val="20"/>
          <w:szCs w:val="20"/>
        </w:rPr>
        <w:t xml:space="preserve">okviru </w:t>
      </w:r>
      <w:r w:rsidRPr="007B1650">
        <w:rPr>
          <w:rFonts w:ascii="Arial" w:hAnsi="Arial" w:cs="Arial"/>
          <w:sz w:val="20"/>
          <w:szCs w:val="20"/>
        </w:rPr>
        <w:t xml:space="preserve"> misije </w:t>
      </w:r>
      <w:r w:rsidR="009C4918" w:rsidRPr="007B1650">
        <w:rPr>
          <w:rFonts w:ascii="Arial" w:hAnsi="Arial" w:cs="Arial"/>
          <w:sz w:val="20"/>
          <w:szCs w:val="20"/>
        </w:rPr>
        <w:t xml:space="preserve">»100 podnebno nevtralnih in pametnih mest do leta 2030«. Predložiti bodo morale </w:t>
      </w:r>
      <w:r w:rsidRPr="007B1650">
        <w:rPr>
          <w:rFonts w:ascii="Arial" w:hAnsi="Arial" w:cs="Arial"/>
          <w:sz w:val="20"/>
          <w:szCs w:val="20"/>
        </w:rPr>
        <w:t>informacije o svojem trenutnem stanju, tekočem delu in prihodnjih načrtih v zvezi s podnebno nevtralnostjo.</w:t>
      </w:r>
    </w:p>
    <w:p w:rsidR="009C4918" w:rsidRPr="007B1650" w:rsidRDefault="009C4918" w:rsidP="007B1650">
      <w:pPr>
        <w:jc w:val="both"/>
        <w:rPr>
          <w:rFonts w:ascii="Arial" w:hAnsi="Arial" w:cs="Arial"/>
          <w:b/>
          <w:sz w:val="20"/>
          <w:szCs w:val="20"/>
        </w:rPr>
      </w:pPr>
      <w:r w:rsidRPr="007B1650">
        <w:rPr>
          <w:rFonts w:ascii="Arial" w:hAnsi="Arial" w:cs="Arial"/>
          <w:b/>
          <w:sz w:val="20"/>
          <w:szCs w:val="20"/>
        </w:rPr>
        <w:t>Koristne informacije:</w:t>
      </w:r>
    </w:p>
    <w:p w:rsidR="007B1650" w:rsidRPr="007B1650" w:rsidRDefault="009C4918" w:rsidP="007B1650">
      <w:pPr>
        <w:pStyle w:val="Odstavekseznama"/>
        <w:numPr>
          <w:ilvl w:val="0"/>
          <w:numId w:val="1"/>
        </w:numPr>
        <w:jc w:val="both"/>
        <w:rPr>
          <w:rFonts w:ascii="Arial" w:hAnsi="Arial" w:cs="Arial"/>
          <w:sz w:val="20"/>
          <w:szCs w:val="20"/>
        </w:rPr>
      </w:pPr>
      <w:r w:rsidRPr="007B1650">
        <w:rPr>
          <w:rFonts w:ascii="Arial" w:hAnsi="Arial" w:cs="Arial"/>
          <w:sz w:val="20"/>
          <w:szCs w:val="20"/>
        </w:rPr>
        <w:t>Informacije o misiji in razpisu:</w:t>
      </w:r>
    </w:p>
    <w:p w:rsidR="009C4918" w:rsidRPr="007B1650" w:rsidRDefault="009C4918" w:rsidP="007B1650">
      <w:pPr>
        <w:pStyle w:val="Odstavekseznama"/>
        <w:numPr>
          <w:ilvl w:val="0"/>
          <w:numId w:val="1"/>
        </w:numPr>
        <w:jc w:val="both"/>
        <w:rPr>
          <w:rFonts w:ascii="Arial" w:hAnsi="Arial" w:cs="Arial"/>
          <w:sz w:val="20"/>
          <w:szCs w:val="20"/>
        </w:rPr>
      </w:pPr>
      <w:hyperlink r:id="rId6" w:history="1">
        <w:r w:rsidRPr="007B1650">
          <w:rPr>
            <w:rStyle w:val="Hiperpovezava"/>
            <w:rFonts w:ascii="Arial" w:hAnsi="Arial" w:cs="Arial"/>
            <w:sz w:val="20"/>
            <w:szCs w:val="20"/>
          </w:rPr>
          <w:t>https://ec.europa.eu/info/sites/default/files/research_and_innovation/funding/documents/ec_rtd_eu-mission-climate-neutral-cities-infokit.pdf</w:t>
        </w:r>
      </w:hyperlink>
    </w:p>
    <w:p w:rsidR="009C4918" w:rsidRPr="007B1650" w:rsidRDefault="009C4918" w:rsidP="007B1650">
      <w:pPr>
        <w:pStyle w:val="Odstavekseznama"/>
        <w:numPr>
          <w:ilvl w:val="0"/>
          <w:numId w:val="1"/>
        </w:numPr>
        <w:jc w:val="both"/>
        <w:rPr>
          <w:rFonts w:ascii="Arial" w:hAnsi="Arial" w:cs="Arial"/>
          <w:sz w:val="20"/>
          <w:szCs w:val="20"/>
        </w:rPr>
      </w:pPr>
      <w:r w:rsidRPr="007B1650">
        <w:rPr>
          <w:rFonts w:ascii="Arial" w:hAnsi="Arial" w:cs="Arial"/>
          <w:sz w:val="20"/>
          <w:szCs w:val="20"/>
        </w:rPr>
        <w:t>Odgovori na vprašanja udeležencev spletnega seminarja:</w:t>
      </w:r>
    </w:p>
    <w:p w:rsidR="009C4918" w:rsidRPr="007B1650" w:rsidRDefault="009C4918" w:rsidP="007B1650">
      <w:pPr>
        <w:pStyle w:val="Odstavekseznama"/>
        <w:numPr>
          <w:ilvl w:val="0"/>
          <w:numId w:val="1"/>
        </w:numPr>
        <w:jc w:val="both"/>
        <w:rPr>
          <w:rFonts w:ascii="Arial" w:hAnsi="Arial" w:cs="Arial"/>
          <w:sz w:val="20"/>
          <w:szCs w:val="20"/>
        </w:rPr>
      </w:pPr>
      <w:hyperlink r:id="rId7" w:history="1">
        <w:r w:rsidRPr="007B1650">
          <w:rPr>
            <w:rStyle w:val="Hiperpovezava"/>
            <w:rFonts w:ascii="Arial" w:hAnsi="Arial" w:cs="Arial"/>
            <w:sz w:val="20"/>
            <w:szCs w:val="20"/>
          </w:rPr>
          <w:t>https://ec.europa.eu/info/sites/default/files/research_and_innovation/funding/documents/ec_rtd_eu-mission-climate-neutral-cities-faq.pdf</w:t>
        </w:r>
      </w:hyperlink>
    </w:p>
    <w:p w:rsidR="009C4918" w:rsidRPr="007B1650" w:rsidRDefault="009C4918" w:rsidP="007B1650">
      <w:pPr>
        <w:pStyle w:val="Odstavekseznama"/>
        <w:numPr>
          <w:ilvl w:val="0"/>
          <w:numId w:val="1"/>
        </w:numPr>
        <w:jc w:val="both"/>
        <w:rPr>
          <w:rFonts w:ascii="Arial" w:hAnsi="Arial" w:cs="Arial"/>
          <w:sz w:val="20"/>
          <w:szCs w:val="20"/>
        </w:rPr>
      </w:pPr>
      <w:r w:rsidRPr="007B1650">
        <w:rPr>
          <w:rFonts w:ascii="Arial" w:hAnsi="Arial" w:cs="Arial"/>
          <w:sz w:val="20"/>
          <w:szCs w:val="20"/>
        </w:rPr>
        <w:t>Posnetek spletnega seminarja:</w:t>
      </w:r>
    </w:p>
    <w:p w:rsidR="009C4918" w:rsidRPr="007B1650" w:rsidRDefault="009C4918" w:rsidP="007B1650">
      <w:pPr>
        <w:pStyle w:val="Odstavekseznama"/>
        <w:numPr>
          <w:ilvl w:val="0"/>
          <w:numId w:val="1"/>
        </w:numPr>
        <w:jc w:val="both"/>
        <w:rPr>
          <w:rFonts w:ascii="Arial" w:hAnsi="Arial" w:cs="Arial"/>
          <w:sz w:val="20"/>
          <w:szCs w:val="20"/>
        </w:rPr>
      </w:pPr>
      <w:hyperlink r:id="rId8" w:history="1">
        <w:r w:rsidRPr="007B1650">
          <w:rPr>
            <w:rStyle w:val="Hiperpovezava"/>
            <w:rFonts w:ascii="Arial" w:hAnsi="Arial" w:cs="Arial"/>
            <w:sz w:val="20"/>
            <w:szCs w:val="20"/>
          </w:rPr>
          <w:t>https://ec.europa.eu/info/events/climate-neutral-and-smart-cities-mission-webinar-2021-oct-01_en</w:t>
        </w:r>
      </w:hyperlink>
      <w:r w:rsidRPr="007B1650">
        <w:rPr>
          <w:rFonts w:ascii="Arial" w:hAnsi="Arial" w:cs="Arial"/>
          <w:sz w:val="20"/>
          <w:szCs w:val="20"/>
        </w:rPr>
        <w:t xml:space="preserve"> </w:t>
      </w:r>
    </w:p>
    <w:p w:rsidR="009C4918" w:rsidRPr="007B1650" w:rsidRDefault="009C4918" w:rsidP="007B1650">
      <w:pPr>
        <w:pStyle w:val="Odstavekseznama"/>
        <w:numPr>
          <w:ilvl w:val="0"/>
          <w:numId w:val="1"/>
        </w:numPr>
        <w:jc w:val="both"/>
        <w:rPr>
          <w:rFonts w:ascii="Arial" w:hAnsi="Arial" w:cs="Arial"/>
          <w:sz w:val="20"/>
          <w:szCs w:val="20"/>
        </w:rPr>
      </w:pPr>
      <w:r w:rsidRPr="007B1650">
        <w:rPr>
          <w:rFonts w:ascii="Arial" w:hAnsi="Arial" w:cs="Arial"/>
          <w:sz w:val="20"/>
          <w:szCs w:val="20"/>
        </w:rPr>
        <w:t>Obrazec za zbiranje predhodnih prijav mest:</w:t>
      </w:r>
    </w:p>
    <w:p w:rsidR="009C4918" w:rsidRPr="007B1650" w:rsidRDefault="009C4918" w:rsidP="007B1650">
      <w:pPr>
        <w:pStyle w:val="Odstavekseznama"/>
        <w:numPr>
          <w:ilvl w:val="0"/>
          <w:numId w:val="1"/>
        </w:numPr>
        <w:jc w:val="both"/>
        <w:rPr>
          <w:rFonts w:ascii="Arial" w:hAnsi="Arial" w:cs="Arial"/>
          <w:sz w:val="20"/>
          <w:szCs w:val="20"/>
        </w:rPr>
      </w:pPr>
      <w:hyperlink r:id="rId9" w:history="1">
        <w:r w:rsidRPr="007B1650">
          <w:rPr>
            <w:rStyle w:val="Hiperpovezava"/>
            <w:rFonts w:ascii="Arial" w:hAnsi="Arial" w:cs="Arial"/>
            <w:sz w:val="20"/>
            <w:szCs w:val="20"/>
          </w:rPr>
          <w:t>https://ec.europa.eu/eusurvey/runner/CNC-Pre-Registration</w:t>
        </w:r>
      </w:hyperlink>
    </w:p>
    <w:p w:rsidR="009C4918" w:rsidRPr="007B1650" w:rsidRDefault="009C4918" w:rsidP="007B1650">
      <w:pPr>
        <w:spacing w:after="0"/>
        <w:jc w:val="both"/>
        <w:rPr>
          <w:rFonts w:ascii="Arial" w:hAnsi="Arial" w:cs="Arial"/>
          <w:sz w:val="20"/>
          <w:szCs w:val="20"/>
        </w:rPr>
      </w:pPr>
      <w:r w:rsidRPr="007B1650">
        <w:rPr>
          <w:rFonts w:ascii="Arial" w:hAnsi="Arial" w:cs="Arial"/>
          <w:sz w:val="20"/>
          <w:szCs w:val="20"/>
        </w:rPr>
        <w:t>Pripravila:</w:t>
      </w:r>
    </w:p>
    <w:p w:rsidR="009C4918" w:rsidRPr="007B1650" w:rsidRDefault="009C4918" w:rsidP="007B1650">
      <w:pPr>
        <w:spacing w:after="0"/>
        <w:jc w:val="both"/>
        <w:rPr>
          <w:rFonts w:ascii="Arial" w:hAnsi="Arial" w:cs="Arial"/>
          <w:sz w:val="20"/>
          <w:szCs w:val="20"/>
        </w:rPr>
      </w:pPr>
      <w:r w:rsidRPr="007B1650">
        <w:rPr>
          <w:rFonts w:ascii="Arial" w:hAnsi="Arial" w:cs="Arial"/>
          <w:sz w:val="20"/>
          <w:szCs w:val="20"/>
        </w:rPr>
        <w:t>Darja Kocbek</w:t>
      </w:r>
    </w:p>
    <w:p w:rsidR="009C4918" w:rsidRDefault="009C4918" w:rsidP="007B1650">
      <w:pPr>
        <w:spacing w:after="0"/>
      </w:pPr>
    </w:p>
    <w:sectPr w:rsidR="009C4918" w:rsidSect="007170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8109D"/>
    <w:multiLevelType w:val="hybridMultilevel"/>
    <w:tmpl w:val="2006DA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7721"/>
    <w:rsid w:val="00221375"/>
    <w:rsid w:val="00717095"/>
    <w:rsid w:val="007B1650"/>
    <w:rsid w:val="007C7721"/>
    <w:rsid w:val="008E73A1"/>
    <w:rsid w:val="009C4918"/>
    <w:rsid w:val="00A82BEB"/>
    <w:rsid w:val="00D11211"/>
    <w:rsid w:val="00D249D8"/>
    <w:rsid w:val="00DD2751"/>
    <w:rsid w:val="00F15D1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17095"/>
  </w:style>
  <w:style w:type="paragraph" w:styleId="Naslov2">
    <w:name w:val="heading 2"/>
    <w:basedOn w:val="Navaden"/>
    <w:next w:val="Navaden"/>
    <w:link w:val="Naslov2Znak"/>
    <w:uiPriority w:val="9"/>
    <w:semiHidden/>
    <w:unhideWhenUsed/>
    <w:qFormat/>
    <w:rsid w:val="00DD27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C4918"/>
    <w:rPr>
      <w:color w:val="0000FF" w:themeColor="hyperlink"/>
      <w:u w:val="single"/>
    </w:rPr>
  </w:style>
  <w:style w:type="paragraph" w:styleId="Odstavekseznama">
    <w:name w:val="List Paragraph"/>
    <w:basedOn w:val="Navaden"/>
    <w:uiPriority w:val="34"/>
    <w:qFormat/>
    <w:rsid w:val="007B1650"/>
    <w:pPr>
      <w:ind w:left="720"/>
      <w:contextualSpacing/>
    </w:pPr>
  </w:style>
  <w:style w:type="character" w:customStyle="1" w:styleId="Naslov2Znak">
    <w:name w:val="Naslov 2 Znak"/>
    <w:basedOn w:val="Privzetapisavaodstavka"/>
    <w:link w:val="Naslov2"/>
    <w:uiPriority w:val="9"/>
    <w:semiHidden/>
    <w:rsid w:val="00DD275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D275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D27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events/climate-neutral-and-smart-cities-mission-webinar-2021-oct-01_en" TargetMode="External"/><Relationship Id="rId3" Type="http://schemas.openxmlformats.org/officeDocument/2006/relationships/settings" Target="settings.xml"/><Relationship Id="rId7" Type="http://schemas.openxmlformats.org/officeDocument/2006/relationships/hyperlink" Target="https://ec.europa.eu/info/sites/default/files/research_and_innovation/funding/documents/ec_rtd_eu-mission-climate-neutral-cities-faq.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sites/default/files/research_and_innovation/funding/documents/ec_rtd_eu-mission-climate-neutral-cities-infokit.pdf"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eusurvey/runner/CNC-Pre-Registratio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389</Words>
  <Characters>2221</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2021-11-02T09:43:00Z</dcterms:created>
  <dcterms:modified xsi:type="dcterms:W3CDTF">2021-11-02T10:20:00Z</dcterms:modified>
</cp:coreProperties>
</file>