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C0" w:rsidRPr="00F973D8" w:rsidRDefault="004014C0" w:rsidP="004014C0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4C0" w:rsidRPr="00F973D8" w:rsidRDefault="004014C0" w:rsidP="004014C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4014C0" w:rsidRPr="00F973D8" w:rsidRDefault="004014C0" w:rsidP="004014C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014C0" w:rsidRPr="002414B9" w:rsidRDefault="004014C0" w:rsidP="004014C0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167</w:t>
      </w:r>
      <w:r w:rsidRPr="002414B9">
        <w:rPr>
          <w:rFonts w:ascii="Arial" w:hAnsi="Arial" w:cs="Arial"/>
          <w:b/>
        </w:rPr>
        <w:t xml:space="preserve"> – 2017</w:t>
      </w:r>
    </w:p>
    <w:p w:rsidR="004014C0" w:rsidRPr="00F973D8" w:rsidRDefault="004014C0" w:rsidP="004014C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4014C0" w:rsidRDefault="004014C0" w:rsidP="004014C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Partnerji v projektu Cross4Health bodo izbrali več kot 70 projektov majhnih in srednjih podjetij, ki jih bodo podprli</w:t>
      </w:r>
    </w:p>
    <w:p w:rsidR="004A6E80" w:rsidRPr="001262CF" w:rsidRDefault="000A2070" w:rsidP="002E3F7F">
      <w:pPr>
        <w:rPr>
          <w:rFonts w:ascii="Arial" w:hAnsi="Arial" w:cs="Arial"/>
          <w:b/>
          <w:i/>
        </w:rPr>
      </w:pPr>
      <w:r w:rsidRPr="001262CF">
        <w:rPr>
          <w:rFonts w:ascii="Arial" w:hAnsi="Arial" w:cs="Arial"/>
          <w:b/>
          <w:i/>
        </w:rPr>
        <w:t>Partnerji v evropskem projektu Cross4Health</w:t>
      </w:r>
      <w:r w:rsidR="004A6E80" w:rsidRPr="001262CF">
        <w:rPr>
          <w:rFonts w:ascii="Arial" w:hAnsi="Arial" w:cs="Arial"/>
          <w:b/>
          <w:i/>
        </w:rPr>
        <w:t>, za katerega je EU zagotovila 5 milijonov evrov,</w:t>
      </w:r>
      <w:r w:rsidRPr="001262CF">
        <w:rPr>
          <w:rFonts w:ascii="Arial" w:hAnsi="Arial" w:cs="Arial"/>
          <w:b/>
          <w:i/>
        </w:rPr>
        <w:t xml:space="preserve"> nameravajo izbrati več</w:t>
      </w:r>
      <w:r w:rsidR="00F254CD" w:rsidRPr="001262CF">
        <w:rPr>
          <w:rFonts w:ascii="Arial" w:hAnsi="Arial" w:cs="Arial"/>
          <w:b/>
          <w:i/>
        </w:rPr>
        <w:t xml:space="preserve"> kot 70</w:t>
      </w:r>
      <w:r w:rsidRPr="001262CF">
        <w:rPr>
          <w:rFonts w:ascii="Arial" w:hAnsi="Arial" w:cs="Arial"/>
          <w:b/>
          <w:i/>
        </w:rPr>
        <w:t xml:space="preserve"> inovativnih projektnih idej, ki jih bodo podprli. </w:t>
      </w:r>
      <w:r w:rsidR="004A6E80" w:rsidRPr="001262CF">
        <w:rPr>
          <w:rFonts w:ascii="Arial" w:hAnsi="Arial" w:cs="Arial"/>
          <w:b/>
          <w:i/>
        </w:rPr>
        <w:t xml:space="preserve">Organizirali bodo tri velike dogodke s poudarkom na </w:t>
      </w:r>
      <w:proofErr w:type="spellStart"/>
      <w:r w:rsidR="004A6E80" w:rsidRPr="001262CF">
        <w:rPr>
          <w:rFonts w:ascii="Arial" w:hAnsi="Arial" w:cs="Arial"/>
          <w:b/>
          <w:i/>
        </w:rPr>
        <w:t>čezsektorsko</w:t>
      </w:r>
      <w:proofErr w:type="spellEnd"/>
      <w:r w:rsidR="004A6E80" w:rsidRPr="001262CF">
        <w:rPr>
          <w:rFonts w:ascii="Arial" w:hAnsi="Arial" w:cs="Arial"/>
          <w:b/>
          <w:i/>
        </w:rPr>
        <w:t xml:space="preserve"> sodelovanje vesolje-zdravje in energija-zdravje, prek katerih želijo pomagati vzpostaviti povezave med majhnimi in srednjimi podjetji iz področij, ki se običajno ne povezujejo z majhnimi in srednjimi področji, ki so povezana z zdravjem. Te dogodke bodo predvidoma organizirali v </w:t>
      </w:r>
      <w:proofErr w:type="spellStart"/>
      <w:r w:rsidR="004A6E80" w:rsidRPr="001262CF">
        <w:rPr>
          <w:rFonts w:ascii="Arial" w:hAnsi="Arial" w:cs="Arial"/>
          <w:b/>
          <w:i/>
        </w:rPr>
        <w:t>Toulusu</w:t>
      </w:r>
      <w:proofErr w:type="spellEnd"/>
      <w:r w:rsidR="004A6E80" w:rsidRPr="001262CF">
        <w:rPr>
          <w:rFonts w:ascii="Arial" w:hAnsi="Arial" w:cs="Arial"/>
          <w:b/>
          <w:i/>
        </w:rPr>
        <w:t xml:space="preserve">, Düsseldorfu in </w:t>
      </w:r>
      <w:proofErr w:type="spellStart"/>
      <w:r w:rsidR="004A6E80" w:rsidRPr="001262CF">
        <w:rPr>
          <w:rFonts w:ascii="Arial" w:hAnsi="Arial" w:cs="Arial"/>
          <w:b/>
          <w:i/>
        </w:rPr>
        <w:t>Göteburgu</w:t>
      </w:r>
      <w:proofErr w:type="spellEnd"/>
      <w:r w:rsidR="004A6E80" w:rsidRPr="001262CF">
        <w:rPr>
          <w:rFonts w:ascii="Arial" w:hAnsi="Arial" w:cs="Arial"/>
          <w:b/>
          <w:i/>
        </w:rPr>
        <w:t>.</w:t>
      </w:r>
    </w:p>
    <w:p w:rsidR="00B459D4" w:rsidRPr="002E3F7F" w:rsidRDefault="004A6E80" w:rsidP="002E3F7F">
      <w:pPr>
        <w:rPr>
          <w:rFonts w:ascii="Arial" w:hAnsi="Arial" w:cs="Arial"/>
          <w:sz w:val="20"/>
          <w:szCs w:val="20"/>
        </w:rPr>
      </w:pPr>
      <w:r w:rsidRPr="002E3F7F">
        <w:rPr>
          <w:rFonts w:ascii="Arial" w:hAnsi="Arial" w:cs="Arial"/>
          <w:sz w:val="20"/>
          <w:szCs w:val="20"/>
        </w:rPr>
        <w:t>V času prvih dveh dogodkov bodo objavili dva javna poziva za zbiranje projektov</w:t>
      </w:r>
      <w:r w:rsidR="00F254CD" w:rsidRPr="002E3F7F">
        <w:rPr>
          <w:rFonts w:ascii="Arial" w:hAnsi="Arial" w:cs="Arial"/>
          <w:sz w:val="20"/>
          <w:szCs w:val="20"/>
        </w:rPr>
        <w:t xml:space="preserve">. </w:t>
      </w:r>
      <w:r w:rsidRPr="002E3F7F">
        <w:rPr>
          <w:rFonts w:ascii="Arial" w:hAnsi="Arial" w:cs="Arial"/>
          <w:sz w:val="20"/>
          <w:szCs w:val="20"/>
        </w:rPr>
        <w:t xml:space="preserve">  </w:t>
      </w:r>
      <w:r w:rsidR="00F254CD" w:rsidRPr="002E3F7F">
        <w:rPr>
          <w:rFonts w:ascii="Arial" w:hAnsi="Arial" w:cs="Arial"/>
          <w:sz w:val="20"/>
          <w:szCs w:val="20"/>
        </w:rPr>
        <w:t>Koliko projektov bodo izbrali, bo odvisno od števila članov, ki sodelujejo v posameznem projektu (to bo lahko med 2 in 5). Vsako majhno in srednje podjetje, ki bo sodelovalo v izbranih projektih, bo dobilo do 25 tisoč evrov finančnih sredstev in za 30 tisoč evrov inovativnih storitev.</w:t>
      </w:r>
    </w:p>
    <w:p w:rsidR="00F254CD" w:rsidRPr="002E3F7F" w:rsidRDefault="00F254CD" w:rsidP="002E3F7F">
      <w:pPr>
        <w:rPr>
          <w:rFonts w:ascii="Arial" w:hAnsi="Arial" w:cs="Arial"/>
          <w:sz w:val="20"/>
          <w:szCs w:val="20"/>
        </w:rPr>
      </w:pPr>
      <w:r w:rsidRPr="002E3F7F">
        <w:rPr>
          <w:rFonts w:ascii="Arial" w:hAnsi="Arial" w:cs="Arial"/>
          <w:sz w:val="20"/>
          <w:szCs w:val="20"/>
        </w:rPr>
        <w:t>Cross4Health bo organiziral tudi dve tekmovanji za univerzitetne študente in majhna in srednja podjetja, katerih namen je vzpostaviti možnosti, da bodo lahko v</w:t>
      </w:r>
      <w:r w:rsidR="001262CF">
        <w:rPr>
          <w:rFonts w:ascii="Arial" w:hAnsi="Arial" w:cs="Arial"/>
          <w:sz w:val="20"/>
          <w:szCs w:val="20"/>
        </w:rPr>
        <w:t>isoko motivirani študenti s pom</w:t>
      </w:r>
      <w:r w:rsidRPr="002E3F7F">
        <w:rPr>
          <w:rFonts w:ascii="Arial" w:hAnsi="Arial" w:cs="Arial"/>
          <w:sz w:val="20"/>
          <w:szCs w:val="20"/>
        </w:rPr>
        <w:t xml:space="preserve">očjo majhnih in srednjih podjetij razvijali svoje inovacije, se naučili </w:t>
      </w:r>
      <w:proofErr w:type="spellStart"/>
      <w:r w:rsidRPr="002E3F7F">
        <w:rPr>
          <w:rFonts w:ascii="Arial" w:hAnsi="Arial" w:cs="Arial"/>
          <w:sz w:val="20"/>
          <w:szCs w:val="20"/>
        </w:rPr>
        <w:t>čezsektorskega</w:t>
      </w:r>
      <w:proofErr w:type="spellEnd"/>
      <w:r w:rsidRPr="002E3F7F">
        <w:rPr>
          <w:rFonts w:ascii="Arial" w:hAnsi="Arial" w:cs="Arial"/>
          <w:sz w:val="20"/>
          <w:szCs w:val="20"/>
        </w:rPr>
        <w:t xml:space="preserve"> sodelovanja in dela. Rezultat projekta bo zbirka inovativnih storitev, procesov in izdelkov.</w:t>
      </w:r>
    </w:p>
    <w:p w:rsidR="00F254CD" w:rsidRPr="001262CF" w:rsidRDefault="00F254CD" w:rsidP="002E3F7F">
      <w:pPr>
        <w:rPr>
          <w:rFonts w:ascii="Arial" w:hAnsi="Arial" w:cs="Arial"/>
          <w:b/>
          <w:sz w:val="20"/>
          <w:szCs w:val="20"/>
        </w:rPr>
      </w:pPr>
      <w:r w:rsidRPr="001262CF">
        <w:rPr>
          <w:rFonts w:ascii="Arial" w:hAnsi="Arial" w:cs="Arial"/>
          <w:b/>
          <w:sz w:val="20"/>
          <w:szCs w:val="20"/>
        </w:rPr>
        <w:t>Koristne informacije:</w:t>
      </w:r>
    </w:p>
    <w:p w:rsidR="00F254CD" w:rsidRPr="001262CF" w:rsidRDefault="00F254CD" w:rsidP="001262C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262CF">
        <w:rPr>
          <w:rFonts w:ascii="Arial" w:hAnsi="Arial" w:cs="Arial"/>
          <w:sz w:val="20"/>
          <w:szCs w:val="20"/>
        </w:rPr>
        <w:t>Spletna stran z informacijami o projektu:</w:t>
      </w:r>
    </w:p>
    <w:p w:rsidR="00F254CD" w:rsidRPr="001262CF" w:rsidRDefault="00F254CD" w:rsidP="001262C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1262CF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https://ec.europa.eu/digital-single-market/en/news/cross4health-unlocking-collaboration-between-aerospace-and-energy-health-innovation</w:t>
        </w:r>
      </w:hyperlink>
    </w:p>
    <w:p w:rsidR="00F254CD" w:rsidRPr="001262CF" w:rsidRDefault="00F254CD" w:rsidP="001262C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262CF">
        <w:rPr>
          <w:rFonts w:ascii="Arial" w:hAnsi="Arial" w:cs="Arial"/>
          <w:sz w:val="20"/>
          <w:szCs w:val="20"/>
        </w:rPr>
        <w:t>Spletna stran projekta:</w:t>
      </w:r>
    </w:p>
    <w:p w:rsidR="00F254CD" w:rsidRPr="001262CF" w:rsidRDefault="00F254CD" w:rsidP="001262C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1262CF">
          <w:rPr>
            <w:rStyle w:val="Hiperpovezava"/>
            <w:rFonts w:ascii="Arial" w:hAnsi="Arial" w:cs="Arial"/>
            <w:sz w:val="20"/>
            <w:szCs w:val="20"/>
          </w:rPr>
          <w:t>http://www.cross4health.eu/index.html</w:t>
        </w:r>
      </w:hyperlink>
    </w:p>
    <w:p w:rsidR="00F254CD" w:rsidRPr="002E3F7F" w:rsidRDefault="00F254CD" w:rsidP="002E3F7F">
      <w:pPr>
        <w:rPr>
          <w:rFonts w:ascii="Arial" w:hAnsi="Arial" w:cs="Arial"/>
          <w:sz w:val="20"/>
          <w:szCs w:val="20"/>
        </w:rPr>
      </w:pPr>
      <w:r w:rsidRPr="002E3F7F">
        <w:rPr>
          <w:rFonts w:ascii="Arial" w:hAnsi="Arial" w:cs="Arial"/>
          <w:sz w:val="20"/>
          <w:szCs w:val="20"/>
        </w:rPr>
        <w:t>Pripravila:</w:t>
      </w:r>
    </w:p>
    <w:p w:rsidR="00F254CD" w:rsidRPr="002E3F7F" w:rsidRDefault="00F254CD" w:rsidP="002E3F7F">
      <w:pPr>
        <w:rPr>
          <w:rFonts w:ascii="Arial" w:hAnsi="Arial" w:cs="Arial"/>
          <w:sz w:val="20"/>
          <w:szCs w:val="20"/>
        </w:rPr>
      </w:pPr>
      <w:r w:rsidRPr="002E3F7F">
        <w:rPr>
          <w:rFonts w:ascii="Arial" w:hAnsi="Arial" w:cs="Arial"/>
          <w:sz w:val="20"/>
          <w:szCs w:val="20"/>
        </w:rPr>
        <w:t>Darja Kocbek</w:t>
      </w:r>
    </w:p>
    <w:p w:rsidR="00F254CD" w:rsidRDefault="00F254CD"/>
    <w:p w:rsidR="004A6E80" w:rsidRDefault="004A6E80"/>
    <w:sectPr w:rsidR="004A6E8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60E11"/>
    <w:multiLevelType w:val="hybridMultilevel"/>
    <w:tmpl w:val="AE6AA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070"/>
    <w:rsid w:val="000A2070"/>
    <w:rsid w:val="001262CF"/>
    <w:rsid w:val="002E3F7F"/>
    <w:rsid w:val="004014C0"/>
    <w:rsid w:val="004A6E80"/>
    <w:rsid w:val="00B30A78"/>
    <w:rsid w:val="00B459D4"/>
    <w:rsid w:val="00F2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14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254C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262C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014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4014C0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14C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1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oss4health.e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cross4health-unlocking-collaboration-between-aerospace-and-energy-health-innov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2017-11-08T17:19:00Z</dcterms:created>
  <dcterms:modified xsi:type="dcterms:W3CDTF">2017-11-08T17:59:00Z</dcterms:modified>
</cp:coreProperties>
</file>