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131" w:rsidRPr="00467345" w:rsidRDefault="00E82131" w:rsidP="00E8213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82131" w:rsidRDefault="00E82131" w:rsidP="00E82131">
      <w:pPr>
        <w:pStyle w:val="Naslov2"/>
        <w:tabs>
          <w:tab w:val="left" w:pos="3120"/>
        </w:tabs>
        <w:spacing w:before="0"/>
        <w:jc w:val="center"/>
        <w:rPr>
          <w:sz w:val="22"/>
        </w:rPr>
      </w:pPr>
      <w:r w:rsidRPr="00083714">
        <w:rPr>
          <w:sz w:val="22"/>
        </w:rPr>
        <w:t>Slovensko gospodarsko in raziskovalno združenje, Bruselj</w:t>
      </w:r>
    </w:p>
    <w:p w:rsidR="00E82131" w:rsidRPr="00083714" w:rsidRDefault="00E82131" w:rsidP="00E82131">
      <w:pPr>
        <w:pStyle w:val="Naslov2"/>
        <w:tabs>
          <w:tab w:val="left" w:pos="3120"/>
        </w:tabs>
        <w:spacing w:before="0"/>
        <w:jc w:val="center"/>
        <w:rPr>
          <w:b w:val="0"/>
          <w:bCs w:val="0"/>
          <w:i/>
          <w:iCs/>
          <w:sz w:val="22"/>
        </w:rPr>
      </w:pPr>
    </w:p>
    <w:p w:rsidR="00E82131" w:rsidRPr="00083714" w:rsidRDefault="00E82131" w:rsidP="00E82131">
      <w:pPr>
        <w:pBdr>
          <w:bottom w:val="single" w:sz="6" w:space="1" w:color="auto"/>
        </w:pBdr>
        <w:tabs>
          <w:tab w:val="left" w:pos="3120"/>
        </w:tabs>
        <w:rPr>
          <w:sz w:val="16"/>
          <w:szCs w:val="16"/>
        </w:rPr>
      </w:pPr>
    </w:p>
    <w:p w:rsidR="00E82131" w:rsidRDefault="00E82131" w:rsidP="00E82131">
      <w:pPr>
        <w:tabs>
          <w:tab w:val="left" w:pos="3120"/>
        </w:tabs>
        <w:rPr>
          <w:b/>
        </w:rPr>
      </w:pPr>
      <w:r w:rsidRPr="00083714">
        <w:rPr>
          <w:b/>
        </w:rPr>
        <w:tab/>
      </w:r>
      <w:r>
        <w:rPr>
          <w:b/>
        </w:rPr>
        <w:t xml:space="preserve">Občasna informacija članom 164 </w:t>
      </w:r>
      <w:r w:rsidRPr="00083714">
        <w:rPr>
          <w:b/>
        </w:rPr>
        <w:t>– 20</w:t>
      </w:r>
      <w:r>
        <w:rPr>
          <w:b/>
        </w:rPr>
        <w:t>22</w:t>
      </w:r>
    </w:p>
    <w:p w:rsidR="00E82131" w:rsidRPr="0002310E" w:rsidRDefault="00E82131" w:rsidP="00E82131">
      <w:pPr>
        <w:tabs>
          <w:tab w:val="left" w:pos="3120"/>
        </w:tabs>
        <w:jc w:val="center"/>
        <w:rPr>
          <w:b/>
        </w:rPr>
      </w:pPr>
      <w:r>
        <w:rPr>
          <w:b/>
        </w:rPr>
        <w:t xml:space="preserve">24. oktober </w:t>
      </w:r>
      <w:r w:rsidRPr="00083714">
        <w:rPr>
          <w:b/>
        </w:rPr>
        <w:t xml:space="preserve"> 20</w:t>
      </w:r>
      <w:r>
        <w:rPr>
          <w:b/>
        </w:rPr>
        <w:t>22</w:t>
      </w:r>
    </w:p>
    <w:p w:rsidR="009E05AD" w:rsidRDefault="00E82131" w:rsidP="00E82131">
      <w:pPr>
        <w:jc w:val="center"/>
        <w:rPr>
          <w:rFonts w:ascii="Arial" w:hAnsi="Arial" w:cs="Arial"/>
          <w:b/>
          <w:i/>
        </w:rPr>
      </w:pPr>
      <w:r>
        <w:rPr>
          <w:b/>
          <w:color w:val="993300"/>
          <w:sz w:val="32"/>
          <w:szCs w:val="32"/>
        </w:rPr>
        <w:t>Zgledni projekti s področja preprečevanja nesreč</w:t>
      </w:r>
    </w:p>
    <w:p w:rsidR="005D13BD" w:rsidRPr="009E05AD" w:rsidRDefault="00B408C3" w:rsidP="009E05AD">
      <w:pPr>
        <w:jc w:val="both"/>
        <w:rPr>
          <w:rFonts w:ascii="Arial" w:hAnsi="Arial" w:cs="Arial"/>
          <w:b/>
          <w:i/>
        </w:rPr>
      </w:pPr>
      <w:r w:rsidRPr="009E05AD">
        <w:rPr>
          <w:rFonts w:ascii="Arial" w:hAnsi="Arial" w:cs="Arial"/>
          <w:b/>
          <w:i/>
        </w:rPr>
        <w:t xml:space="preserve">Ob Mednarodnem dnevu preprečevanja naravnih nesreč je Evropska komisija predstavila evropske projekte, katerih partnerji raziskujejo, kako povečati odpornost proti vse večjemu številu naravnih </w:t>
      </w:r>
      <w:r w:rsidR="00B558D4" w:rsidRPr="009E05AD">
        <w:rPr>
          <w:rFonts w:ascii="Arial" w:hAnsi="Arial" w:cs="Arial"/>
          <w:b/>
          <w:i/>
        </w:rPr>
        <w:t>nesreč</w:t>
      </w:r>
      <w:r w:rsidRPr="009E05AD">
        <w:rPr>
          <w:rFonts w:ascii="Arial" w:hAnsi="Arial" w:cs="Arial"/>
          <w:b/>
          <w:i/>
        </w:rPr>
        <w:t>.</w:t>
      </w:r>
      <w:r w:rsidR="00925844" w:rsidRPr="009E05AD">
        <w:rPr>
          <w:rFonts w:ascii="Arial" w:hAnsi="Arial" w:cs="Arial"/>
          <w:b/>
          <w:i/>
        </w:rPr>
        <w:t xml:space="preserve"> Projekti pokrivajo ozaveščanje o tveganjih in načrtovanje pripravljenosti, krepitev odpornosti v skupnostih ter družbeni mediji in odpornost na nesreče.</w:t>
      </w:r>
      <w:r w:rsidR="006F359E" w:rsidRPr="009E05AD">
        <w:rPr>
          <w:rFonts w:ascii="Arial" w:hAnsi="Arial" w:cs="Arial"/>
          <w:b/>
          <w:i/>
        </w:rPr>
        <w:t xml:space="preserve"> </w:t>
      </w:r>
      <w:r w:rsidR="00B558D4" w:rsidRPr="009E05AD">
        <w:rPr>
          <w:rFonts w:ascii="Arial" w:hAnsi="Arial" w:cs="Arial"/>
          <w:b/>
          <w:i/>
        </w:rPr>
        <w:t xml:space="preserve">Pri projektu RESILOC sodeluje član SBRA Institut Jožef Stefan. </w:t>
      </w:r>
      <w:r w:rsidR="006F359E" w:rsidRPr="009E05AD">
        <w:rPr>
          <w:rFonts w:ascii="Arial" w:hAnsi="Arial" w:cs="Arial"/>
          <w:b/>
          <w:i/>
        </w:rPr>
        <w:t xml:space="preserve">Podlaga za prihodnje razpise je delovni program Civilna varnost za družbo 2021-2022. Člani lahko dobijo več informacij na SBRA. </w:t>
      </w:r>
    </w:p>
    <w:p w:rsidR="006F359E" w:rsidRPr="009E05AD" w:rsidRDefault="00B558D4" w:rsidP="009E05AD">
      <w:pPr>
        <w:jc w:val="both"/>
        <w:rPr>
          <w:rFonts w:ascii="Arial" w:hAnsi="Arial" w:cs="Arial"/>
          <w:b/>
          <w:sz w:val="20"/>
          <w:szCs w:val="20"/>
        </w:rPr>
      </w:pPr>
      <w:r w:rsidRPr="009E05AD">
        <w:rPr>
          <w:rFonts w:ascii="Arial" w:hAnsi="Arial" w:cs="Arial"/>
          <w:b/>
          <w:sz w:val="20"/>
          <w:szCs w:val="20"/>
        </w:rPr>
        <w:t>Projekt ENGAGE</w:t>
      </w:r>
    </w:p>
    <w:p w:rsidR="00925844" w:rsidRPr="009E05AD" w:rsidRDefault="00B558D4" w:rsidP="009E05AD">
      <w:pPr>
        <w:jc w:val="both"/>
        <w:rPr>
          <w:rFonts w:ascii="Arial" w:hAnsi="Arial" w:cs="Arial"/>
          <w:sz w:val="20"/>
          <w:szCs w:val="20"/>
        </w:rPr>
      </w:pPr>
      <w:r w:rsidRPr="009E05AD">
        <w:rPr>
          <w:rFonts w:ascii="Arial" w:hAnsi="Arial" w:cs="Arial"/>
          <w:sz w:val="20"/>
          <w:szCs w:val="20"/>
        </w:rPr>
        <w:t>Projekt je primer, kako se lahko v primeru nesreč posamezniki in lokalne prakse učinkovito povežejo z načrtovano pripravljenostjo in odzivi. Za dosego tega cilja izhaja iz znanja, strategij in praks, ki jih uporabljajo lokalni prebivalci. Model za ocenjevanje izboljšav družbene odpornosti dopolnjuje razvijajoča se platforma znanja, ki uporablja empirične podatke o individualnih in kolektivnih prispevkih k družbeni odpornosti. Za prikaz in potrditev projektnih rešitev ter njihove prenosljivosti v različna okolja po vsej Evropi se uporabljajo prakse, ki so potrjene na terenu.</w:t>
      </w:r>
    </w:p>
    <w:p w:rsidR="00B558D4" w:rsidRPr="009E05AD" w:rsidRDefault="00B558D4" w:rsidP="009E05AD">
      <w:pPr>
        <w:jc w:val="both"/>
        <w:rPr>
          <w:rFonts w:ascii="Arial" w:hAnsi="Arial" w:cs="Arial"/>
          <w:b/>
          <w:sz w:val="20"/>
          <w:szCs w:val="20"/>
        </w:rPr>
      </w:pPr>
      <w:r w:rsidRPr="009E05AD">
        <w:rPr>
          <w:rFonts w:ascii="Arial" w:hAnsi="Arial" w:cs="Arial"/>
          <w:b/>
          <w:sz w:val="20"/>
          <w:szCs w:val="20"/>
        </w:rPr>
        <w:t>Projekt RESILOC</w:t>
      </w:r>
    </w:p>
    <w:p w:rsidR="00B558D4" w:rsidRPr="009E05AD" w:rsidRDefault="00B558D4" w:rsidP="009E05AD">
      <w:pPr>
        <w:jc w:val="both"/>
        <w:rPr>
          <w:rFonts w:ascii="Arial" w:hAnsi="Arial" w:cs="Arial"/>
          <w:sz w:val="20"/>
          <w:szCs w:val="20"/>
        </w:rPr>
      </w:pPr>
      <w:r w:rsidRPr="009E05AD">
        <w:rPr>
          <w:rFonts w:ascii="Arial" w:hAnsi="Arial" w:cs="Arial"/>
          <w:sz w:val="20"/>
          <w:szCs w:val="20"/>
        </w:rPr>
        <w:t>Glavni cilji projekta so razumevanje odpornosti v družbah in lokalnih skupnostih. Partnerji v projektu razvijajo načrte odpornosti in strategije za pilotne projekte.  Projekt se osredotoča na razumevanje lokalne kulture in posebnosti lokalnih skupnosti v kriznih razmerah.</w:t>
      </w:r>
    </w:p>
    <w:p w:rsidR="00B558D4" w:rsidRPr="009E05AD" w:rsidRDefault="00B558D4" w:rsidP="009E05AD">
      <w:pPr>
        <w:jc w:val="both"/>
        <w:rPr>
          <w:rFonts w:ascii="Arial" w:hAnsi="Arial" w:cs="Arial"/>
          <w:b/>
          <w:sz w:val="20"/>
          <w:szCs w:val="20"/>
        </w:rPr>
      </w:pPr>
      <w:r w:rsidRPr="009E05AD">
        <w:rPr>
          <w:rFonts w:ascii="Arial" w:hAnsi="Arial" w:cs="Arial"/>
          <w:b/>
          <w:sz w:val="20"/>
          <w:szCs w:val="20"/>
        </w:rPr>
        <w:t>Projekt LINKS</w:t>
      </w:r>
    </w:p>
    <w:p w:rsidR="00B558D4" w:rsidRPr="009E05AD" w:rsidRDefault="00B558D4" w:rsidP="009E05AD">
      <w:pPr>
        <w:jc w:val="both"/>
        <w:rPr>
          <w:rFonts w:ascii="Arial" w:hAnsi="Arial" w:cs="Arial"/>
          <w:sz w:val="20"/>
          <w:szCs w:val="20"/>
        </w:rPr>
      </w:pPr>
      <w:r w:rsidRPr="009E05AD">
        <w:rPr>
          <w:rFonts w:ascii="Arial" w:hAnsi="Arial" w:cs="Arial"/>
          <w:sz w:val="20"/>
          <w:szCs w:val="20"/>
        </w:rPr>
        <w:t xml:space="preserve">Partnerji v projektu se ukvarjajo z razumevanjem in ocenjevanjem učinkov uporabe zbiranja informacij v družbenih medijih na evropsko odpornost na nesreče. Razvijajo okvir, ki </w:t>
      </w:r>
      <w:r w:rsidR="00ED7C5C" w:rsidRPr="009E05AD">
        <w:rPr>
          <w:rFonts w:ascii="Arial" w:hAnsi="Arial" w:cs="Arial"/>
          <w:sz w:val="20"/>
          <w:szCs w:val="20"/>
        </w:rPr>
        <w:t xml:space="preserve">bi ga bilo mogoče </w:t>
      </w:r>
      <w:proofErr w:type="spellStart"/>
      <w:r w:rsidR="00ED7C5C" w:rsidRPr="009E05AD">
        <w:rPr>
          <w:rFonts w:ascii="Arial" w:hAnsi="Arial" w:cs="Arial"/>
          <w:sz w:val="20"/>
          <w:szCs w:val="20"/>
        </w:rPr>
        <w:t>uporabljti</w:t>
      </w:r>
      <w:proofErr w:type="spellEnd"/>
      <w:r w:rsidRPr="009E05AD">
        <w:rPr>
          <w:rFonts w:ascii="Arial" w:hAnsi="Arial" w:cs="Arial"/>
          <w:sz w:val="20"/>
          <w:szCs w:val="20"/>
        </w:rPr>
        <w:t xml:space="preserve"> za razumevanje, merjenje in upravljanje </w:t>
      </w:r>
      <w:r w:rsidR="00ED7C5C" w:rsidRPr="009E05AD">
        <w:rPr>
          <w:rFonts w:ascii="Arial" w:hAnsi="Arial" w:cs="Arial"/>
          <w:sz w:val="20"/>
          <w:szCs w:val="20"/>
        </w:rPr>
        <w:t>družbenih medijev pri nesrečah. S</w:t>
      </w:r>
      <w:r w:rsidRPr="009E05AD">
        <w:rPr>
          <w:rFonts w:ascii="Arial" w:hAnsi="Arial" w:cs="Arial"/>
          <w:sz w:val="20"/>
          <w:szCs w:val="20"/>
        </w:rPr>
        <w:t xml:space="preserve">estavljajo </w:t>
      </w:r>
      <w:r w:rsidR="00ED7C5C" w:rsidRPr="009E05AD">
        <w:rPr>
          <w:rFonts w:ascii="Arial" w:hAnsi="Arial" w:cs="Arial"/>
          <w:sz w:val="20"/>
          <w:szCs w:val="20"/>
        </w:rPr>
        <w:t xml:space="preserve">ga </w:t>
      </w:r>
      <w:r w:rsidRPr="009E05AD">
        <w:rPr>
          <w:rFonts w:ascii="Arial" w:hAnsi="Arial" w:cs="Arial"/>
          <w:sz w:val="20"/>
          <w:szCs w:val="20"/>
        </w:rPr>
        <w:t xml:space="preserve">znanstvene metode, praktična orodja in smernice, namenjene raziskovalcem, praktikom in oblikovalcem politik. </w:t>
      </w:r>
    </w:p>
    <w:p w:rsidR="00ED7C5C" w:rsidRPr="009E05AD" w:rsidRDefault="00ED7C5C" w:rsidP="009E05AD">
      <w:pPr>
        <w:jc w:val="both"/>
        <w:rPr>
          <w:rFonts w:ascii="Arial" w:hAnsi="Arial" w:cs="Arial"/>
          <w:b/>
          <w:sz w:val="20"/>
          <w:szCs w:val="20"/>
        </w:rPr>
      </w:pPr>
      <w:r w:rsidRPr="009E05AD">
        <w:rPr>
          <w:rFonts w:ascii="Arial" w:hAnsi="Arial" w:cs="Arial"/>
          <w:b/>
          <w:sz w:val="20"/>
          <w:szCs w:val="20"/>
        </w:rPr>
        <w:t>Koristne informacije:</w:t>
      </w:r>
    </w:p>
    <w:p w:rsidR="00ED7C5C" w:rsidRPr="009E05AD" w:rsidRDefault="00ED7C5C" w:rsidP="009E05AD">
      <w:pPr>
        <w:pStyle w:val="Odstavekseznama"/>
        <w:numPr>
          <w:ilvl w:val="0"/>
          <w:numId w:val="1"/>
        </w:numPr>
        <w:jc w:val="both"/>
        <w:rPr>
          <w:rFonts w:ascii="Arial" w:hAnsi="Arial" w:cs="Arial"/>
          <w:sz w:val="20"/>
          <w:szCs w:val="20"/>
        </w:rPr>
      </w:pPr>
      <w:r w:rsidRPr="009E05AD">
        <w:rPr>
          <w:rFonts w:ascii="Arial" w:hAnsi="Arial" w:cs="Arial"/>
          <w:sz w:val="20"/>
          <w:szCs w:val="20"/>
        </w:rPr>
        <w:t>Projekt ENGAGE:</w:t>
      </w:r>
    </w:p>
    <w:p w:rsidR="00ED7C5C" w:rsidRDefault="00174E92" w:rsidP="009E05AD">
      <w:pPr>
        <w:pStyle w:val="Odstavekseznama"/>
        <w:numPr>
          <w:ilvl w:val="0"/>
          <w:numId w:val="1"/>
        </w:numPr>
        <w:jc w:val="both"/>
        <w:rPr>
          <w:rFonts w:ascii="Arial" w:hAnsi="Arial" w:cs="Arial"/>
          <w:sz w:val="20"/>
          <w:szCs w:val="20"/>
        </w:rPr>
      </w:pPr>
      <w:hyperlink r:id="rId6" w:history="1">
        <w:r w:rsidR="00ED7C5C" w:rsidRPr="009E05AD">
          <w:rPr>
            <w:rStyle w:val="Hiperpovezava"/>
            <w:rFonts w:ascii="Arial" w:hAnsi="Arial" w:cs="Arial"/>
            <w:sz w:val="20"/>
            <w:szCs w:val="20"/>
          </w:rPr>
          <w:t>https://www.project-engage.eu/</w:t>
        </w:r>
      </w:hyperlink>
    </w:p>
    <w:p w:rsidR="00E82131" w:rsidRPr="00E82131" w:rsidRDefault="00E82131" w:rsidP="00E82131">
      <w:pPr>
        <w:jc w:val="both"/>
        <w:rPr>
          <w:rFonts w:ascii="Arial" w:hAnsi="Arial" w:cs="Arial"/>
          <w:sz w:val="20"/>
          <w:szCs w:val="20"/>
        </w:rPr>
      </w:pPr>
    </w:p>
    <w:p w:rsidR="00ED7C5C" w:rsidRPr="009E05AD" w:rsidRDefault="00ED7C5C" w:rsidP="009E05AD">
      <w:pPr>
        <w:pStyle w:val="Odstavekseznama"/>
        <w:numPr>
          <w:ilvl w:val="0"/>
          <w:numId w:val="1"/>
        </w:numPr>
        <w:jc w:val="both"/>
        <w:rPr>
          <w:rFonts w:ascii="Arial" w:hAnsi="Arial" w:cs="Arial"/>
          <w:sz w:val="20"/>
          <w:szCs w:val="20"/>
        </w:rPr>
      </w:pPr>
      <w:r w:rsidRPr="009E05AD">
        <w:rPr>
          <w:rFonts w:ascii="Arial" w:hAnsi="Arial" w:cs="Arial"/>
          <w:sz w:val="20"/>
          <w:szCs w:val="20"/>
        </w:rPr>
        <w:lastRenderedPageBreak/>
        <w:t>Projekt RESILOC:</w:t>
      </w:r>
    </w:p>
    <w:p w:rsidR="00ED7C5C" w:rsidRPr="009E05AD" w:rsidRDefault="00174E92" w:rsidP="009E05AD">
      <w:pPr>
        <w:pStyle w:val="Odstavekseznama"/>
        <w:numPr>
          <w:ilvl w:val="0"/>
          <w:numId w:val="1"/>
        </w:numPr>
        <w:jc w:val="both"/>
        <w:rPr>
          <w:rFonts w:ascii="Arial" w:hAnsi="Arial" w:cs="Arial"/>
          <w:sz w:val="20"/>
          <w:szCs w:val="20"/>
        </w:rPr>
      </w:pPr>
      <w:hyperlink r:id="rId7" w:history="1">
        <w:r w:rsidR="00ED7C5C" w:rsidRPr="009E05AD">
          <w:rPr>
            <w:rStyle w:val="Hiperpovezava"/>
            <w:rFonts w:ascii="Arial" w:hAnsi="Arial" w:cs="Arial"/>
            <w:sz w:val="20"/>
            <w:szCs w:val="20"/>
          </w:rPr>
          <w:t>https://www.resilocproject.eu/</w:t>
        </w:r>
      </w:hyperlink>
    </w:p>
    <w:p w:rsidR="00ED7C5C" w:rsidRPr="009E05AD" w:rsidRDefault="00ED7C5C" w:rsidP="009E05AD">
      <w:pPr>
        <w:pStyle w:val="Odstavekseznama"/>
        <w:numPr>
          <w:ilvl w:val="0"/>
          <w:numId w:val="1"/>
        </w:numPr>
        <w:jc w:val="both"/>
        <w:rPr>
          <w:rFonts w:ascii="Arial" w:hAnsi="Arial" w:cs="Arial"/>
          <w:sz w:val="20"/>
          <w:szCs w:val="20"/>
        </w:rPr>
      </w:pPr>
      <w:r w:rsidRPr="009E05AD">
        <w:rPr>
          <w:rFonts w:ascii="Arial" w:hAnsi="Arial" w:cs="Arial"/>
          <w:sz w:val="20"/>
          <w:szCs w:val="20"/>
        </w:rPr>
        <w:t>Projekt LINKS:</w:t>
      </w:r>
    </w:p>
    <w:p w:rsidR="00ED7C5C" w:rsidRPr="00494900" w:rsidRDefault="00174E92" w:rsidP="009E05AD">
      <w:pPr>
        <w:pStyle w:val="Odstavekseznama"/>
        <w:numPr>
          <w:ilvl w:val="0"/>
          <w:numId w:val="1"/>
        </w:numPr>
        <w:jc w:val="both"/>
        <w:rPr>
          <w:rFonts w:ascii="Arial" w:hAnsi="Arial" w:cs="Arial"/>
          <w:sz w:val="20"/>
          <w:szCs w:val="20"/>
        </w:rPr>
      </w:pPr>
      <w:hyperlink r:id="rId8" w:history="1">
        <w:r w:rsidR="00ED7C5C" w:rsidRPr="009E05AD">
          <w:rPr>
            <w:rStyle w:val="Hiperpovezava"/>
            <w:rFonts w:ascii="Arial" w:hAnsi="Arial" w:cs="Arial"/>
            <w:sz w:val="20"/>
            <w:szCs w:val="20"/>
          </w:rPr>
          <w:t>https://links-project.eu/</w:t>
        </w:r>
      </w:hyperlink>
    </w:p>
    <w:p w:rsidR="00494900" w:rsidRPr="00494900" w:rsidRDefault="00494900" w:rsidP="009E05AD">
      <w:pPr>
        <w:pStyle w:val="Odstavekseznama"/>
        <w:numPr>
          <w:ilvl w:val="0"/>
          <w:numId w:val="1"/>
        </w:numPr>
        <w:jc w:val="both"/>
        <w:rPr>
          <w:rFonts w:ascii="Arial" w:hAnsi="Arial" w:cs="Arial"/>
          <w:sz w:val="20"/>
          <w:szCs w:val="20"/>
        </w:rPr>
      </w:pPr>
      <w:r>
        <w:t>Spletna stran s povezavo na delovni program Civilna varnost za družbo 2021-2022:</w:t>
      </w:r>
    </w:p>
    <w:p w:rsidR="00494900" w:rsidRPr="009E05AD" w:rsidRDefault="00494900" w:rsidP="009E05AD">
      <w:pPr>
        <w:pStyle w:val="Odstavekseznama"/>
        <w:numPr>
          <w:ilvl w:val="0"/>
          <w:numId w:val="1"/>
        </w:numPr>
        <w:jc w:val="both"/>
        <w:rPr>
          <w:rFonts w:ascii="Arial" w:hAnsi="Arial" w:cs="Arial"/>
          <w:sz w:val="20"/>
          <w:szCs w:val="20"/>
        </w:rPr>
      </w:pPr>
      <w:hyperlink r:id="rId9" w:history="1">
        <w:r w:rsidRPr="00A8150B">
          <w:rPr>
            <w:rStyle w:val="Hiperpovezava"/>
            <w:rFonts w:ascii="Arial" w:hAnsi="Arial" w:cs="Arial"/>
            <w:sz w:val="20"/>
            <w:szCs w:val="20"/>
          </w:rPr>
          <w:t>https://research-and-innovation.ec.europa.eu/funding/funding-opportunities/funding-programmes-and-open-calls/horizon-europe/cluster-3-civil-security-society_sl</w:t>
        </w:r>
      </w:hyperlink>
      <w:r>
        <w:rPr>
          <w:rFonts w:ascii="Arial" w:hAnsi="Arial" w:cs="Arial"/>
          <w:sz w:val="20"/>
          <w:szCs w:val="20"/>
        </w:rPr>
        <w:t xml:space="preserve"> </w:t>
      </w:r>
    </w:p>
    <w:p w:rsidR="00ED7C5C" w:rsidRPr="009E05AD" w:rsidRDefault="00ED7C5C" w:rsidP="009E05AD">
      <w:pPr>
        <w:spacing w:after="0"/>
        <w:jc w:val="both"/>
        <w:rPr>
          <w:rFonts w:ascii="Arial" w:hAnsi="Arial" w:cs="Arial"/>
          <w:sz w:val="20"/>
          <w:szCs w:val="20"/>
        </w:rPr>
      </w:pPr>
      <w:r w:rsidRPr="009E05AD">
        <w:rPr>
          <w:rFonts w:ascii="Arial" w:hAnsi="Arial" w:cs="Arial"/>
          <w:sz w:val="20"/>
          <w:szCs w:val="20"/>
        </w:rPr>
        <w:t>Pripravila:</w:t>
      </w:r>
    </w:p>
    <w:p w:rsidR="00ED7C5C" w:rsidRPr="009E05AD" w:rsidRDefault="00ED7C5C" w:rsidP="009E05AD">
      <w:pPr>
        <w:spacing w:after="0"/>
        <w:jc w:val="both"/>
        <w:rPr>
          <w:rFonts w:ascii="Arial" w:hAnsi="Arial" w:cs="Arial"/>
          <w:sz w:val="20"/>
          <w:szCs w:val="20"/>
        </w:rPr>
      </w:pPr>
      <w:r w:rsidRPr="009E05AD">
        <w:rPr>
          <w:rFonts w:ascii="Arial" w:hAnsi="Arial" w:cs="Arial"/>
          <w:sz w:val="20"/>
          <w:szCs w:val="20"/>
        </w:rPr>
        <w:t>Darja Kocbek</w:t>
      </w:r>
    </w:p>
    <w:sectPr w:rsidR="00ED7C5C" w:rsidRPr="009E05AD" w:rsidSect="005D1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9742A"/>
    <w:multiLevelType w:val="hybridMultilevel"/>
    <w:tmpl w:val="5B8C5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408C3"/>
    <w:rsid w:val="00174E92"/>
    <w:rsid w:val="00494900"/>
    <w:rsid w:val="005D13BD"/>
    <w:rsid w:val="006F359E"/>
    <w:rsid w:val="00925844"/>
    <w:rsid w:val="009E05AD"/>
    <w:rsid w:val="00B408C3"/>
    <w:rsid w:val="00B558D4"/>
    <w:rsid w:val="00E82131"/>
    <w:rsid w:val="00ED7C5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13BD"/>
  </w:style>
  <w:style w:type="paragraph" w:styleId="Naslov2">
    <w:name w:val="heading 2"/>
    <w:basedOn w:val="Navaden"/>
    <w:next w:val="Navaden"/>
    <w:link w:val="Naslov2Znak"/>
    <w:uiPriority w:val="9"/>
    <w:semiHidden/>
    <w:unhideWhenUsed/>
    <w:qFormat/>
    <w:rsid w:val="00E821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B408C3"/>
    <w:rPr>
      <w:i/>
      <w:iCs/>
    </w:rPr>
  </w:style>
  <w:style w:type="character" w:styleId="Hiperpovezava">
    <w:name w:val="Hyperlink"/>
    <w:basedOn w:val="Privzetapisavaodstavka"/>
    <w:uiPriority w:val="99"/>
    <w:unhideWhenUsed/>
    <w:rsid w:val="00ED7C5C"/>
    <w:rPr>
      <w:color w:val="0000FF" w:themeColor="hyperlink"/>
      <w:u w:val="single"/>
    </w:rPr>
  </w:style>
  <w:style w:type="paragraph" w:styleId="Odstavekseznama">
    <w:name w:val="List Paragraph"/>
    <w:basedOn w:val="Navaden"/>
    <w:uiPriority w:val="34"/>
    <w:qFormat/>
    <w:rsid w:val="009E05AD"/>
    <w:pPr>
      <w:ind w:left="720"/>
      <w:contextualSpacing/>
    </w:pPr>
  </w:style>
  <w:style w:type="character" w:customStyle="1" w:styleId="Naslov2Znak">
    <w:name w:val="Naslov 2 Znak"/>
    <w:basedOn w:val="Privzetapisavaodstavka"/>
    <w:link w:val="Naslov2"/>
    <w:uiPriority w:val="9"/>
    <w:semiHidden/>
    <w:rsid w:val="00E8213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8213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21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oject.eu/" TargetMode="External"/><Relationship Id="rId3" Type="http://schemas.openxmlformats.org/officeDocument/2006/relationships/settings" Target="settings.xml"/><Relationship Id="rId7" Type="http://schemas.openxmlformats.org/officeDocument/2006/relationships/hyperlink" Target="https://www.resiloc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ject-engage.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and-innovation.ec.europa.eu/funding/funding-opportunities/funding-programmes-and-open-calls/horizon-europe/cluster-3-civil-security-society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409</Words>
  <Characters>2336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2022-10-17T19:22:00Z</dcterms:created>
  <dcterms:modified xsi:type="dcterms:W3CDTF">2022-10-17T19:52:00Z</dcterms:modified>
</cp:coreProperties>
</file>