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205" w:rsidRPr="00D5331F" w:rsidRDefault="003F0205" w:rsidP="003F0205">
      <w:pPr>
        <w:tabs>
          <w:tab w:val="left" w:pos="2520"/>
          <w:tab w:val="left" w:pos="2700"/>
          <w:tab w:val="left" w:pos="3120"/>
        </w:tabs>
        <w:jc w:val="center"/>
      </w:pPr>
      <w:r w:rsidRPr="00D5331F">
        <w:rPr>
          <w:noProof/>
          <w:lang w:val="en-US"/>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F0205" w:rsidRPr="00D5331F" w:rsidRDefault="003F0205" w:rsidP="003F0205">
      <w:pPr>
        <w:pStyle w:val="Heading2"/>
        <w:tabs>
          <w:tab w:val="left" w:pos="3120"/>
        </w:tabs>
        <w:jc w:val="center"/>
        <w:rPr>
          <w:b w:val="0"/>
          <w:bCs w:val="0"/>
          <w:i/>
          <w:iCs/>
          <w:sz w:val="22"/>
        </w:rPr>
      </w:pPr>
      <w:r w:rsidRPr="00D5331F">
        <w:rPr>
          <w:b w:val="0"/>
          <w:bCs w:val="0"/>
          <w:sz w:val="22"/>
        </w:rPr>
        <w:t>Slovensko gospodarsko in raziskovalno združenje, Bruselj</w:t>
      </w:r>
    </w:p>
    <w:p w:rsidR="003F0205" w:rsidRPr="00D5331F" w:rsidRDefault="003F0205" w:rsidP="003F0205">
      <w:pPr>
        <w:pBdr>
          <w:bottom w:val="single" w:sz="6" w:space="1" w:color="auto"/>
        </w:pBdr>
        <w:tabs>
          <w:tab w:val="left" w:pos="3120"/>
        </w:tabs>
        <w:jc w:val="center"/>
        <w:rPr>
          <w:sz w:val="16"/>
          <w:szCs w:val="16"/>
        </w:rPr>
      </w:pPr>
    </w:p>
    <w:p w:rsidR="003F0205" w:rsidRPr="00D5331F" w:rsidRDefault="002E2D80" w:rsidP="003F0205">
      <w:pPr>
        <w:tabs>
          <w:tab w:val="left" w:pos="3120"/>
        </w:tabs>
        <w:jc w:val="center"/>
        <w:rPr>
          <w:rFonts w:ascii="Arial" w:hAnsi="Arial" w:cs="Arial"/>
          <w:b/>
        </w:rPr>
      </w:pPr>
      <w:r>
        <w:rPr>
          <w:rFonts w:ascii="Arial" w:hAnsi="Arial" w:cs="Arial"/>
          <w:b/>
        </w:rPr>
        <w:t>Občasna informacija članom 157</w:t>
      </w:r>
      <w:bookmarkStart w:id="0" w:name="_GoBack"/>
      <w:bookmarkEnd w:id="0"/>
      <w:r w:rsidR="003F0205" w:rsidRPr="00D5331F">
        <w:rPr>
          <w:rFonts w:ascii="Arial" w:hAnsi="Arial" w:cs="Arial"/>
          <w:b/>
        </w:rPr>
        <w:t xml:space="preserve"> – 2018</w:t>
      </w:r>
    </w:p>
    <w:p w:rsidR="003F0205" w:rsidRPr="00D5331F" w:rsidRDefault="003F0205" w:rsidP="003F0205">
      <w:pPr>
        <w:pStyle w:val="NoSpacing"/>
        <w:spacing w:after="100"/>
        <w:jc w:val="center"/>
        <w:rPr>
          <w:rFonts w:ascii="Arial" w:hAnsi="Arial" w:cs="Arial"/>
          <w:b/>
        </w:rPr>
      </w:pPr>
      <w:r>
        <w:rPr>
          <w:rFonts w:ascii="Arial" w:hAnsi="Arial" w:cs="Arial"/>
          <w:b/>
        </w:rPr>
        <w:t>08</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3F0205" w:rsidRDefault="003F0205" w:rsidP="003F0205">
      <w:pPr>
        <w:jc w:val="center"/>
        <w:rPr>
          <w:rFonts w:ascii="Arial" w:hAnsi="Arial" w:cs="Arial"/>
          <w:b/>
          <w:i/>
        </w:rPr>
      </w:pPr>
      <w:r>
        <w:rPr>
          <w:rFonts w:ascii="Arial" w:hAnsi="Arial" w:cs="Arial"/>
          <w:b/>
          <w:color w:val="993300"/>
          <w:sz w:val="32"/>
          <w:szCs w:val="32"/>
        </w:rPr>
        <w:t>Z oktobrom je usposabljanje za izboljšanje digitalnih znanj začelo okrog 500 študentov</w:t>
      </w:r>
    </w:p>
    <w:p w:rsidR="009564C0" w:rsidRPr="00822722" w:rsidRDefault="009564C0" w:rsidP="00822722">
      <w:pPr>
        <w:rPr>
          <w:rFonts w:ascii="Arial" w:hAnsi="Arial" w:cs="Arial"/>
          <w:b/>
          <w:i/>
        </w:rPr>
      </w:pPr>
      <w:r w:rsidRPr="00822722">
        <w:rPr>
          <w:rFonts w:ascii="Arial" w:hAnsi="Arial" w:cs="Arial"/>
          <w:b/>
          <w:i/>
        </w:rPr>
        <w:t xml:space="preserve">Evropska komisija ob začetku novega študijskega leta študente opominja, da imajo na voljo no evropski program za financiranje usposabljanj za izboljšanje digitalnih znanj. To je pobuda Razvijanje digitalnih spretnosti in znanj v tujini (Digital Opportunity Traineeship Initiative). Študentom omogoča usposabljanje v podjetjih v tujini, da bi izboljšali svoja digitalna znanja na različnih področjih od digitalnega marketinga, razvoja aplikacij do umetne inteligence. </w:t>
      </w:r>
      <w:r w:rsidR="00FF641E">
        <w:rPr>
          <w:rFonts w:ascii="Arial" w:hAnsi="Arial" w:cs="Arial"/>
          <w:b/>
          <w:i/>
        </w:rPr>
        <w:t>Člani lahko več informacij dobijo na SBRA.</w:t>
      </w:r>
    </w:p>
    <w:p w:rsidR="00822722" w:rsidRDefault="00822722" w:rsidP="00822722">
      <w:pPr>
        <w:rPr>
          <w:rFonts w:ascii="Arial" w:hAnsi="Arial" w:cs="Arial"/>
          <w:sz w:val="20"/>
          <w:szCs w:val="20"/>
        </w:rPr>
      </w:pPr>
      <w:r w:rsidRPr="00822722">
        <w:rPr>
          <w:rFonts w:ascii="Arial" w:hAnsi="Arial" w:cs="Arial"/>
          <w:sz w:val="20"/>
          <w:szCs w:val="20"/>
        </w:rPr>
        <w:t>Študenti se za ta usposabljanja lahko prijavijo na svojih univerzah skladno s časovnico in postopki, ki so jih univerze vzpostavile za pripravništva v programu Erasmus+. Univerze izberejo pripravnike na osnovi meril, kot so akademska uspešnost, načrt pripravništva in podobno. Podjetja nato izbirajo kandidate prek platform, kot je Drop’pin@EURES ali ErasmusIntern, ali prek neposrednih stikov.</w:t>
      </w:r>
    </w:p>
    <w:p w:rsidR="00B459D4" w:rsidRPr="00822722" w:rsidRDefault="00822722" w:rsidP="00822722">
      <w:pPr>
        <w:rPr>
          <w:rFonts w:ascii="Arial" w:hAnsi="Arial" w:cs="Arial"/>
          <w:sz w:val="20"/>
          <w:szCs w:val="20"/>
        </w:rPr>
      </w:pPr>
      <w:r w:rsidRPr="00822722">
        <w:rPr>
          <w:rFonts w:ascii="Arial" w:hAnsi="Arial" w:cs="Arial"/>
          <w:sz w:val="20"/>
          <w:szCs w:val="20"/>
        </w:rPr>
        <w:t xml:space="preserve">Projekt Digital Opportunity Traineeships je namenjen samo študentom in tistim, ki so nedavno diplomirali, torej visokemu šolstvu. </w:t>
      </w:r>
      <w:r w:rsidR="009564C0" w:rsidRPr="00822722">
        <w:rPr>
          <w:rFonts w:ascii="Arial" w:hAnsi="Arial" w:cs="Arial"/>
          <w:sz w:val="20"/>
          <w:szCs w:val="20"/>
        </w:rPr>
        <w:t xml:space="preserve">Z oktobrom je </w:t>
      </w:r>
      <w:r w:rsidRPr="00822722">
        <w:rPr>
          <w:rFonts w:ascii="Arial" w:hAnsi="Arial" w:cs="Arial"/>
          <w:sz w:val="20"/>
          <w:szCs w:val="20"/>
        </w:rPr>
        <w:t xml:space="preserve">usposabljanje začelo </w:t>
      </w:r>
      <w:r w:rsidR="009564C0" w:rsidRPr="00822722">
        <w:rPr>
          <w:rFonts w:ascii="Arial" w:hAnsi="Arial" w:cs="Arial"/>
          <w:sz w:val="20"/>
          <w:szCs w:val="20"/>
        </w:rPr>
        <w:t>okrog 500 študentov.</w:t>
      </w:r>
    </w:p>
    <w:p w:rsidR="00822722" w:rsidRPr="003F0205" w:rsidRDefault="00822722" w:rsidP="00822722">
      <w:pPr>
        <w:rPr>
          <w:rFonts w:ascii="Arial" w:hAnsi="Arial" w:cs="Arial"/>
          <w:b/>
          <w:sz w:val="20"/>
          <w:szCs w:val="20"/>
        </w:rPr>
      </w:pPr>
      <w:r w:rsidRPr="003F0205">
        <w:rPr>
          <w:rFonts w:ascii="Arial" w:hAnsi="Arial" w:cs="Arial"/>
          <w:b/>
          <w:sz w:val="20"/>
          <w:szCs w:val="20"/>
        </w:rPr>
        <w:t>Koristne informacije:</w:t>
      </w:r>
    </w:p>
    <w:p w:rsidR="00822722" w:rsidRPr="003F0205" w:rsidRDefault="00822722" w:rsidP="003F0205">
      <w:pPr>
        <w:pStyle w:val="ListParagraph"/>
        <w:numPr>
          <w:ilvl w:val="0"/>
          <w:numId w:val="1"/>
        </w:numPr>
        <w:rPr>
          <w:rFonts w:ascii="Arial" w:hAnsi="Arial" w:cs="Arial"/>
          <w:sz w:val="20"/>
          <w:szCs w:val="20"/>
        </w:rPr>
      </w:pPr>
      <w:r w:rsidRPr="003F0205">
        <w:rPr>
          <w:rFonts w:ascii="Arial" w:hAnsi="Arial" w:cs="Arial"/>
          <w:sz w:val="20"/>
          <w:szCs w:val="20"/>
        </w:rPr>
        <w:t>Spletna stran z informacijami o programu:</w:t>
      </w:r>
    </w:p>
    <w:p w:rsidR="00822722" w:rsidRPr="003F0205" w:rsidRDefault="002E2D80" w:rsidP="003F0205">
      <w:pPr>
        <w:pStyle w:val="ListParagraph"/>
        <w:numPr>
          <w:ilvl w:val="0"/>
          <w:numId w:val="1"/>
        </w:numPr>
        <w:rPr>
          <w:rFonts w:ascii="Arial" w:hAnsi="Arial" w:cs="Arial"/>
          <w:sz w:val="20"/>
          <w:szCs w:val="20"/>
        </w:rPr>
      </w:pPr>
      <w:hyperlink r:id="rId6" w:history="1">
        <w:r w:rsidR="00822722" w:rsidRPr="003F0205">
          <w:rPr>
            <w:rStyle w:val="Hyperlink"/>
            <w:rFonts w:ascii="Arial" w:hAnsi="Arial" w:cs="Arial"/>
            <w:sz w:val="20"/>
            <w:szCs w:val="20"/>
          </w:rPr>
          <w:t>https://ec.europa.eu/digital-single-market/en/digital-opportunity-traineeships-boosting-digital-skills-job</w:t>
        </w:r>
      </w:hyperlink>
    </w:p>
    <w:p w:rsidR="00822722" w:rsidRPr="00822722" w:rsidRDefault="00822722" w:rsidP="00822722">
      <w:pPr>
        <w:rPr>
          <w:rFonts w:ascii="Arial" w:hAnsi="Arial" w:cs="Arial"/>
          <w:sz w:val="20"/>
          <w:szCs w:val="20"/>
        </w:rPr>
      </w:pPr>
      <w:r w:rsidRPr="00822722">
        <w:rPr>
          <w:rFonts w:ascii="Arial" w:hAnsi="Arial" w:cs="Arial"/>
          <w:sz w:val="20"/>
          <w:szCs w:val="20"/>
        </w:rPr>
        <w:t>Pripravila:</w:t>
      </w:r>
    </w:p>
    <w:p w:rsidR="00822722" w:rsidRPr="00822722" w:rsidRDefault="00822722" w:rsidP="00822722">
      <w:pPr>
        <w:rPr>
          <w:rFonts w:ascii="Arial" w:hAnsi="Arial" w:cs="Arial"/>
          <w:sz w:val="20"/>
          <w:szCs w:val="20"/>
        </w:rPr>
      </w:pPr>
      <w:r w:rsidRPr="00822722">
        <w:rPr>
          <w:rFonts w:ascii="Arial" w:hAnsi="Arial" w:cs="Arial"/>
          <w:sz w:val="20"/>
          <w:szCs w:val="20"/>
        </w:rPr>
        <w:t>Darja Kocbek</w:t>
      </w:r>
    </w:p>
    <w:p w:rsidR="00822722" w:rsidRPr="00822722" w:rsidRDefault="00822722" w:rsidP="00822722">
      <w:pPr>
        <w:autoSpaceDE w:val="0"/>
        <w:autoSpaceDN w:val="0"/>
        <w:adjustRightInd w:val="0"/>
        <w:spacing w:after="0" w:afterAutospacing="0"/>
        <w:jc w:val="left"/>
        <w:rPr>
          <w:rFonts w:ascii="ECSquareSansPro-Regular" w:hAnsi="ECSquareSansPro-Regular" w:cs="ECSquareSansPro-Regular"/>
          <w:sz w:val="20"/>
          <w:szCs w:val="20"/>
        </w:rPr>
      </w:pPr>
    </w:p>
    <w:sectPr w:rsidR="00822722" w:rsidRPr="00822722"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CSquareSansPro-Regular">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C0221"/>
    <w:multiLevelType w:val="hybridMultilevel"/>
    <w:tmpl w:val="C36A30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564C0"/>
    <w:rsid w:val="00154E31"/>
    <w:rsid w:val="002E2D80"/>
    <w:rsid w:val="003F0205"/>
    <w:rsid w:val="00422A3D"/>
    <w:rsid w:val="00822722"/>
    <w:rsid w:val="009564C0"/>
    <w:rsid w:val="00B459D4"/>
    <w:rsid w:val="00FF64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D98AE8-289C-4E3E-8734-0801572F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9D4"/>
  </w:style>
  <w:style w:type="paragraph" w:styleId="Heading2">
    <w:name w:val="heading 2"/>
    <w:basedOn w:val="Normal"/>
    <w:link w:val="Heading2Char"/>
    <w:uiPriority w:val="9"/>
    <w:qFormat/>
    <w:rsid w:val="003F0205"/>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722"/>
    <w:rPr>
      <w:color w:val="0000FF" w:themeColor="hyperlink"/>
      <w:u w:val="single"/>
    </w:rPr>
  </w:style>
  <w:style w:type="character" w:customStyle="1" w:styleId="Heading2Char">
    <w:name w:val="Heading 2 Char"/>
    <w:basedOn w:val="DefaultParagraphFont"/>
    <w:link w:val="Heading2"/>
    <w:uiPriority w:val="9"/>
    <w:rsid w:val="003F0205"/>
    <w:rPr>
      <w:rFonts w:ascii="Times New Roman" w:eastAsia="Times New Roman" w:hAnsi="Times New Roman" w:cs="Times New Roman"/>
      <w:b/>
      <w:bCs/>
      <w:sz w:val="36"/>
      <w:szCs w:val="36"/>
      <w:lang w:eastAsia="sl-SI"/>
    </w:rPr>
  </w:style>
  <w:style w:type="paragraph" w:styleId="NoSpacing">
    <w:name w:val="No Spacing"/>
    <w:uiPriority w:val="1"/>
    <w:qFormat/>
    <w:rsid w:val="003F0205"/>
    <w:pPr>
      <w:spacing w:after="0"/>
    </w:pPr>
  </w:style>
  <w:style w:type="paragraph" w:styleId="BalloonText">
    <w:name w:val="Balloon Text"/>
    <w:basedOn w:val="Normal"/>
    <w:link w:val="BalloonTextChar"/>
    <w:uiPriority w:val="99"/>
    <w:semiHidden/>
    <w:unhideWhenUsed/>
    <w:rsid w:val="003F02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205"/>
    <w:rPr>
      <w:rFonts w:ascii="Tahoma" w:hAnsi="Tahoma" w:cs="Tahoma"/>
      <w:sz w:val="16"/>
      <w:szCs w:val="16"/>
    </w:rPr>
  </w:style>
  <w:style w:type="paragraph" w:styleId="ListParagraph">
    <w:name w:val="List Paragraph"/>
    <w:basedOn w:val="Normal"/>
    <w:uiPriority w:val="34"/>
    <w:qFormat/>
    <w:rsid w:val="003F0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digital-opportunity-traineeships-boosting-digital-skills-job"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240</Words>
  <Characters>1373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guestsbra</cp:lastModifiedBy>
  <cp:revision>4</cp:revision>
  <dcterms:created xsi:type="dcterms:W3CDTF">2018-10-03T12:50:00Z</dcterms:created>
  <dcterms:modified xsi:type="dcterms:W3CDTF">2018-10-05T14:10:00Z</dcterms:modified>
</cp:coreProperties>
</file>